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8916B" w14:textId="39235D0B" w:rsidR="00521611" w:rsidRDefault="007E6FB3">
      <w:pPr>
        <w:pStyle w:val="Title"/>
        <w:ind w:left="-180" w:right="-1800"/>
        <w:rPr>
          <w:b/>
          <w:sz w:val="28"/>
          <w:szCs w:val="28"/>
          <w:u w:val="single"/>
        </w:rPr>
      </w:pPr>
      <w:bookmarkStart w:id="0" w:name="_heading=h.gjdgxs" w:colFirst="0" w:colLast="0"/>
      <w:bookmarkEnd w:id="0"/>
      <w:r>
        <w:rPr>
          <w:b/>
          <w:sz w:val="28"/>
          <w:szCs w:val="28"/>
          <w:u w:val="single"/>
        </w:rPr>
        <w:t xml:space="preserve">Stacy </w:t>
      </w:r>
      <w:r w:rsidR="001B0C7E">
        <w:rPr>
          <w:b/>
          <w:sz w:val="28"/>
          <w:szCs w:val="28"/>
          <w:u w:val="single"/>
        </w:rPr>
        <w:t xml:space="preserve">A. </w:t>
      </w:r>
      <w:r>
        <w:rPr>
          <w:b/>
          <w:sz w:val="28"/>
          <w:szCs w:val="28"/>
          <w:u w:val="single"/>
        </w:rPr>
        <w:t>Doore, Ph.D.</w:t>
      </w:r>
    </w:p>
    <w:p w14:paraId="3D9F9674" w14:textId="6748810C" w:rsidR="00521611" w:rsidRDefault="007E6FB3">
      <w:pPr>
        <w:pBdr>
          <w:top w:val="nil"/>
          <w:left w:val="nil"/>
          <w:bottom w:val="nil"/>
          <w:right w:val="nil"/>
          <w:between w:val="nil"/>
        </w:pBdr>
        <w:spacing w:before="80"/>
        <w:ind w:left="-180"/>
        <w:rPr>
          <w:color w:val="000000"/>
          <w:sz w:val="22"/>
          <w:szCs w:val="22"/>
        </w:rPr>
      </w:pPr>
      <w:r>
        <w:rPr>
          <w:color w:val="000000"/>
          <w:sz w:val="22"/>
          <w:szCs w:val="22"/>
        </w:rPr>
        <w:t xml:space="preserve">Clare </w:t>
      </w:r>
      <w:r w:rsidR="00B80504">
        <w:rPr>
          <w:color w:val="000000"/>
          <w:sz w:val="22"/>
          <w:szCs w:val="22"/>
        </w:rPr>
        <w:t>Boothe Luce</w:t>
      </w:r>
      <w:r>
        <w:rPr>
          <w:color w:val="000000"/>
          <w:sz w:val="22"/>
          <w:szCs w:val="22"/>
        </w:rPr>
        <w:t xml:space="preserve"> Assistant Professor of Computer Science</w:t>
      </w:r>
    </w:p>
    <w:p w14:paraId="2E5BBF27" w14:textId="77777777" w:rsidR="00521611" w:rsidRDefault="007E6FB3">
      <w:pPr>
        <w:pBdr>
          <w:top w:val="nil"/>
          <w:left w:val="nil"/>
          <w:bottom w:val="nil"/>
          <w:right w:val="nil"/>
          <w:between w:val="nil"/>
        </w:pBdr>
        <w:spacing w:before="80"/>
        <w:ind w:left="-180"/>
        <w:rPr>
          <w:color w:val="000000"/>
          <w:sz w:val="22"/>
          <w:szCs w:val="22"/>
        </w:rPr>
      </w:pPr>
      <w:r>
        <w:rPr>
          <w:color w:val="000000"/>
          <w:sz w:val="22"/>
          <w:szCs w:val="22"/>
        </w:rPr>
        <w:t>Colby College, Waterville, ME</w:t>
      </w:r>
    </w:p>
    <w:p w14:paraId="10C0FAEF" w14:textId="4A8B784C" w:rsidR="00521611" w:rsidRDefault="00000000">
      <w:pPr>
        <w:pBdr>
          <w:top w:val="nil"/>
          <w:left w:val="nil"/>
          <w:bottom w:val="nil"/>
          <w:right w:val="nil"/>
          <w:between w:val="nil"/>
        </w:pBdr>
        <w:ind w:left="-180"/>
        <w:rPr>
          <w:color w:val="000000"/>
          <w:sz w:val="22"/>
          <w:szCs w:val="22"/>
        </w:rPr>
      </w:pPr>
      <w:hyperlink r:id="rId8">
        <w:r w:rsidR="007E6FB3">
          <w:rPr>
            <w:color w:val="0000FF"/>
            <w:sz w:val="22"/>
            <w:szCs w:val="22"/>
            <w:u w:val="single"/>
          </w:rPr>
          <w:t>sadoore@colby.edu</w:t>
        </w:r>
      </w:hyperlink>
      <w:r w:rsidR="007E6FB3">
        <w:rPr>
          <w:color w:val="000000"/>
          <w:sz w:val="22"/>
          <w:szCs w:val="22"/>
        </w:rPr>
        <w:t xml:space="preserve"> </w:t>
      </w:r>
    </w:p>
    <w:p w14:paraId="7F3D90DE" w14:textId="0AA152F4" w:rsidR="003A68EA" w:rsidRDefault="00000000" w:rsidP="003A68EA">
      <w:pPr>
        <w:pBdr>
          <w:top w:val="nil"/>
          <w:left w:val="nil"/>
          <w:bottom w:val="nil"/>
          <w:right w:val="nil"/>
          <w:between w:val="nil"/>
        </w:pBdr>
        <w:ind w:left="-180"/>
        <w:rPr>
          <w:color w:val="000000"/>
          <w:sz w:val="22"/>
          <w:szCs w:val="22"/>
        </w:rPr>
      </w:pPr>
      <w:hyperlink r:id="rId9" w:history="1">
        <w:r w:rsidR="003A68EA" w:rsidRPr="00EA23F3">
          <w:rPr>
            <w:rStyle w:val="Hyperlink"/>
            <w:sz w:val="22"/>
            <w:szCs w:val="22"/>
          </w:rPr>
          <w:t>https://stacyadoore.com/</w:t>
        </w:r>
      </w:hyperlink>
    </w:p>
    <w:p w14:paraId="56676C67" w14:textId="77777777" w:rsidR="00521611" w:rsidRDefault="00000000">
      <w:pPr>
        <w:pBdr>
          <w:top w:val="nil"/>
          <w:left w:val="nil"/>
          <w:bottom w:val="nil"/>
          <w:right w:val="nil"/>
          <w:between w:val="nil"/>
        </w:pBdr>
        <w:ind w:left="-180"/>
        <w:rPr>
          <w:color w:val="666666"/>
          <w:sz w:val="22"/>
          <w:szCs w:val="22"/>
        </w:rPr>
      </w:pPr>
      <w:hyperlink r:id="rId10">
        <w:r w:rsidR="007E6FB3">
          <w:rPr>
            <w:color w:val="1155CC"/>
            <w:sz w:val="22"/>
            <w:szCs w:val="22"/>
            <w:u w:val="single"/>
          </w:rPr>
          <w:t>https://www.linkedin.com/in/stacy-a-doore/</w:t>
        </w:r>
      </w:hyperlink>
    </w:p>
    <w:p w14:paraId="58B6937E" w14:textId="77777777" w:rsidR="00521611" w:rsidRDefault="00521611">
      <w:pPr>
        <w:pBdr>
          <w:top w:val="nil"/>
          <w:left w:val="nil"/>
          <w:bottom w:val="nil"/>
          <w:right w:val="nil"/>
          <w:between w:val="nil"/>
        </w:pBdr>
        <w:rPr>
          <w:color w:val="666666"/>
          <w:sz w:val="22"/>
          <w:szCs w:val="22"/>
        </w:rPr>
      </w:pPr>
    </w:p>
    <w:p w14:paraId="6F452E13" w14:textId="77777777" w:rsidR="00521611" w:rsidRDefault="007E6FB3">
      <w:pPr>
        <w:pStyle w:val="Heading1"/>
        <w:keepNext w:val="0"/>
        <w:keepLines w:val="0"/>
        <w:spacing w:before="200"/>
        <w:ind w:left="-180"/>
        <w:rPr>
          <w:color w:val="000000"/>
          <w:sz w:val="24"/>
          <w:szCs w:val="24"/>
        </w:rPr>
      </w:pPr>
      <w:bookmarkStart w:id="1" w:name="_heading=h.30j0zll" w:colFirst="0" w:colLast="0"/>
      <w:bookmarkEnd w:id="1"/>
      <w:r>
        <w:rPr>
          <w:color w:val="000000"/>
          <w:sz w:val="24"/>
          <w:szCs w:val="24"/>
        </w:rPr>
        <w:t>Education</w:t>
      </w:r>
    </w:p>
    <w:p w14:paraId="4C057EEB" w14:textId="77777777" w:rsidR="00521611" w:rsidRDefault="007E6FB3">
      <w:pPr>
        <w:pStyle w:val="Heading2"/>
        <w:keepNext w:val="0"/>
        <w:keepLines w:val="0"/>
        <w:spacing w:before="0" w:line="288" w:lineRule="auto"/>
        <w:ind w:left="-180" w:right="-630"/>
        <w:rPr>
          <w:sz w:val="22"/>
          <w:szCs w:val="22"/>
        </w:rPr>
      </w:pPr>
      <w:bookmarkStart w:id="2" w:name="_heading=h.1fob9te" w:colFirst="0" w:colLast="0"/>
      <w:bookmarkEnd w:id="2"/>
      <w:r>
        <w:rPr>
          <w:sz w:val="22"/>
          <w:szCs w:val="22"/>
        </w:rPr>
        <w:t>Ph.D. Spatial information Science and Engineering                                                                               2017</w:t>
      </w:r>
    </w:p>
    <w:p w14:paraId="09E2EC7E" w14:textId="77777777" w:rsidR="00521611" w:rsidRDefault="007E6FB3">
      <w:pPr>
        <w:pStyle w:val="Heading2"/>
        <w:keepNext w:val="0"/>
        <w:keepLines w:val="0"/>
        <w:spacing w:before="0" w:line="288" w:lineRule="auto"/>
        <w:ind w:left="-180"/>
        <w:rPr>
          <w:b w:val="0"/>
          <w:i/>
          <w:color w:val="666666"/>
          <w:sz w:val="22"/>
          <w:szCs w:val="22"/>
        </w:rPr>
      </w:pPr>
      <w:bookmarkStart w:id="3" w:name="_heading=h.3znysh7" w:colFirst="0" w:colLast="0"/>
      <w:bookmarkEnd w:id="3"/>
      <w:r>
        <w:rPr>
          <w:b w:val="0"/>
          <w:i/>
          <w:sz w:val="22"/>
          <w:szCs w:val="22"/>
        </w:rPr>
        <w:t xml:space="preserve">School of Computing and Information Science, University of Maine </w:t>
      </w:r>
    </w:p>
    <w:p w14:paraId="61975F8F" w14:textId="77777777" w:rsidR="00521611" w:rsidRDefault="007E6FB3">
      <w:pPr>
        <w:pStyle w:val="Heading2"/>
        <w:keepNext w:val="0"/>
        <w:keepLines w:val="0"/>
        <w:spacing w:before="0" w:line="288" w:lineRule="auto"/>
        <w:ind w:left="-180"/>
        <w:jc w:val="both"/>
        <w:rPr>
          <w:b w:val="0"/>
          <w:sz w:val="22"/>
          <w:szCs w:val="22"/>
        </w:rPr>
      </w:pPr>
      <w:bookmarkStart w:id="4" w:name="_heading=h.2et92p0" w:colFirst="0" w:colLast="0"/>
      <w:bookmarkEnd w:id="4"/>
      <w:r>
        <w:rPr>
          <w:b w:val="0"/>
          <w:sz w:val="22"/>
          <w:szCs w:val="22"/>
        </w:rPr>
        <w:t>Chair: Dr. Kate Beard, Professor, School of Computer and Information Science</w:t>
      </w:r>
    </w:p>
    <w:p w14:paraId="0739DD39" w14:textId="77777777" w:rsidR="00521611" w:rsidRDefault="007E6FB3">
      <w:pPr>
        <w:pStyle w:val="Heading2"/>
        <w:keepNext w:val="0"/>
        <w:keepLines w:val="0"/>
        <w:spacing w:before="0" w:line="288" w:lineRule="auto"/>
        <w:ind w:left="-180"/>
        <w:jc w:val="both"/>
        <w:rPr>
          <w:b w:val="0"/>
          <w:sz w:val="22"/>
          <w:szCs w:val="22"/>
        </w:rPr>
      </w:pPr>
      <w:bookmarkStart w:id="5" w:name="_heading=h.tyjcwt" w:colFirst="0" w:colLast="0"/>
      <w:bookmarkEnd w:id="5"/>
      <w:r>
        <w:rPr>
          <w:sz w:val="22"/>
          <w:szCs w:val="22"/>
        </w:rPr>
        <w:t>Degree Emphasis:</w:t>
      </w:r>
      <w:r>
        <w:rPr>
          <w:b w:val="0"/>
          <w:sz w:val="22"/>
          <w:szCs w:val="22"/>
        </w:rPr>
        <w:t xml:space="preserve"> Human-computer interaction, assistive technologies, indoor navigation.</w:t>
      </w:r>
    </w:p>
    <w:p w14:paraId="51E8993D" w14:textId="77777777" w:rsidR="00521611" w:rsidRDefault="007E6FB3">
      <w:pPr>
        <w:pBdr>
          <w:top w:val="nil"/>
          <w:left w:val="nil"/>
          <w:bottom w:val="nil"/>
          <w:right w:val="nil"/>
          <w:between w:val="nil"/>
        </w:pBdr>
        <w:spacing w:before="80" w:line="288" w:lineRule="auto"/>
        <w:ind w:left="-180" w:right="-630"/>
        <w:rPr>
          <w:b/>
          <w:color w:val="000000"/>
          <w:sz w:val="22"/>
          <w:szCs w:val="22"/>
        </w:rPr>
      </w:pPr>
      <w:r>
        <w:rPr>
          <w:b/>
          <w:color w:val="000000"/>
          <w:sz w:val="22"/>
          <w:szCs w:val="22"/>
        </w:rPr>
        <w:t>M.S. in Spatial Information Science and Engineering</w:t>
      </w:r>
      <w:r>
        <w:rPr>
          <w:b/>
          <w:i/>
          <w:color w:val="000000"/>
          <w:sz w:val="22"/>
          <w:szCs w:val="22"/>
        </w:rPr>
        <w:t xml:space="preserve">                                                                           </w:t>
      </w:r>
      <w:r>
        <w:rPr>
          <w:b/>
          <w:color w:val="000000"/>
          <w:sz w:val="22"/>
          <w:szCs w:val="22"/>
        </w:rPr>
        <w:t>2010</w:t>
      </w:r>
    </w:p>
    <w:p w14:paraId="634BA894" w14:textId="77777777" w:rsidR="00521611" w:rsidRDefault="007E6FB3">
      <w:pPr>
        <w:pBdr>
          <w:top w:val="nil"/>
          <w:left w:val="nil"/>
          <w:bottom w:val="nil"/>
          <w:right w:val="nil"/>
          <w:between w:val="nil"/>
        </w:pBdr>
        <w:spacing w:before="80" w:line="288" w:lineRule="auto"/>
        <w:ind w:left="-180"/>
        <w:rPr>
          <w:i/>
          <w:color w:val="000000"/>
          <w:sz w:val="22"/>
          <w:szCs w:val="22"/>
        </w:rPr>
      </w:pPr>
      <w:r>
        <w:rPr>
          <w:i/>
          <w:color w:val="000000"/>
          <w:sz w:val="22"/>
          <w:szCs w:val="22"/>
        </w:rPr>
        <w:t>College of Engineering, University of Maine</w:t>
      </w:r>
    </w:p>
    <w:p w14:paraId="688F136D" w14:textId="77777777" w:rsidR="00521611" w:rsidRDefault="007E6FB3">
      <w:pPr>
        <w:pBdr>
          <w:top w:val="nil"/>
          <w:left w:val="nil"/>
          <w:bottom w:val="nil"/>
          <w:right w:val="nil"/>
          <w:between w:val="nil"/>
        </w:pBdr>
        <w:spacing w:before="80" w:line="288" w:lineRule="auto"/>
        <w:ind w:left="-180"/>
        <w:rPr>
          <w:color w:val="000000"/>
          <w:sz w:val="22"/>
          <w:szCs w:val="22"/>
        </w:rPr>
      </w:pPr>
      <w:r>
        <w:rPr>
          <w:b/>
          <w:color w:val="000000"/>
          <w:sz w:val="22"/>
          <w:szCs w:val="22"/>
        </w:rPr>
        <w:t>Degree Emphasis:</w:t>
      </w:r>
      <w:r>
        <w:rPr>
          <w:color w:val="000000"/>
          <w:sz w:val="22"/>
          <w:szCs w:val="22"/>
        </w:rPr>
        <w:t xml:space="preserve"> knowledge representation and ontologies, spatio-temporal systems.</w:t>
      </w:r>
    </w:p>
    <w:p w14:paraId="53E91862" w14:textId="21F70F9B" w:rsidR="00521611" w:rsidRDefault="007E6FB3">
      <w:pPr>
        <w:pBdr>
          <w:top w:val="nil"/>
          <w:left w:val="nil"/>
          <w:bottom w:val="nil"/>
          <w:right w:val="nil"/>
          <w:between w:val="nil"/>
        </w:pBdr>
        <w:spacing w:before="80" w:line="288" w:lineRule="auto"/>
        <w:ind w:left="-180" w:right="-630"/>
        <w:rPr>
          <w:b/>
          <w:color w:val="000000"/>
          <w:sz w:val="22"/>
          <w:szCs w:val="22"/>
        </w:rPr>
      </w:pPr>
      <w:r>
        <w:rPr>
          <w:b/>
          <w:color w:val="000000"/>
          <w:sz w:val="22"/>
          <w:szCs w:val="22"/>
        </w:rPr>
        <w:t>B.A. in Anthropology and B.S. in Education (Double Degree with Honors Thesis)</w:t>
      </w:r>
      <w:r w:rsidR="003A68EA">
        <w:rPr>
          <w:b/>
          <w:color w:val="000000"/>
          <w:sz w:val="22"/>
          <w:szCs w:val="22"/>
        </w:rPr>
        <w:t xml:space="preserve">.  </w:t>
      </w:r>
      <w:r w:rsidR="002508DD">
        <w:rPr>
          <w:b/>
          <w:color w:val="000000"/>
          <w:sz w:val="22"/>
          <w:szCs w:val="22"/>
        </w:rPr>
        <w:t xml:space="preserve"> </w:t>
      </w:r>
      <w:r>
        <w:rPr>
          <w:b/>
          <w:color w:val="000000"/>
          <w:sz w:val="22"/>
          <w:szCs w:val="22"/>
        </w:rPr>
        <w:t xml:space="preserve"> </w:t>
      </w:r>
      <w:r w:rsidR="002508DD">
        <w:rPr>
          <w:b/>
          <w:color w:val="000000"/>
          <w:sz w:val="22"/>
          <w:szCs w:val="22"/>
        </w:rPr>
        <w:t xml:space="preserve">       </w:t>
      </w:r>
      <w:r>
        <w:rPr>
          <w:b/>
          <w:color w:val="000000"/>
          <w:sz w:val="22"/>
          <w:szCs w:val="22"/>
        </w:rPr>
        <w:t xml:space="preserve">               </w:t>
      </w:r>
      <w:r w:rsidR="002508DD">
        <w:rPr>
          <w:b/>
          <w:color w:val="000000"/>
          <w:sz w:val="22"/>
          <w:szCs w:val="22"/>
        </w:rPr>
        <w:t>1999</w:t>
      </w:r>
      <w:r>
        <w:rPr>
          <w:b/>
          <w:color w:val="000000"/>
          <w:sz w:val="22"/>
          <w:szCs w:val="22"/>
        </w:rPr>
        <w:t xml:space="preserve">                                                                                             </w:t>
      </w:r>
    </w:p>
    <w:p w14:paraId="30595500" w14:textId="77777777" w:rsidR="00521611" w:rsidRDefault="007E6FB3">
      <w:pPr>
        <w:pBdr>
          <w:top w:val="nil"/>
          <w:left w:val="nil"/>
          <w:bottom w:val="nil"/>
          <w:right w:val="nil"/>
          <w:between w:val="nil"/>
        </w:pBdr>
        <w:spacing w:before="80" w:line="288" w:lineRule="auto"/>
        <w:ind w:left="-180"/>
        <w:rPr>
          <w:i/>
          <w:color w:val="000000"/>
          <w:sz w:val="22"/>
          <w:szCs w:val="22"/>
        </w:rPr>
      </w:pPr>
      <w:r>
        <w:rPr>
          <w:i/>
          <w:color w:val="000000"/>
          <w:sz w:val="22"/>
          <w:szCs w:val="22"/>
        </w:rPr>
        <w:t>College of Liberal Arts and Sciences, University of Maine</w:t>
      </w:r>
    </w:p>
    <w:p w14:paraId="6E1E9BF7" w14:textId="1DFCD7CF" w:rsidR="00521611" w:rsidRDefault="007E6FB3">
      <w:pPr>
        <w:pBdr>
          <w:top w:val="nil"/>
          <w:left w:val="nil"/>
          <w:bottom w:val="nil"/>
          <w:right w:val="nil"/>
          <w:between w:val="nil"/>
        </w:pBdr>
        <w:spacing w:before="80" w:line="288" w:lineRule="auto"/>
        <w:ind w:left="-180"/>
        <w:rPr>
          <w:b/>
          <w:color w:val="000000"/>
          <w:sz w:val="22"/>
          <w:szCs w:val="22"/>
        </w:rPr>
      </w:pPr>
      <w:r>
        <w:rPr>
          <w:b/>
          <w:color w:val="000000"/>
          <w:sz w:val="22"/>
          <w:szCs w:val="22"/>
        </w:rPr>
        <w:t>Degree Emphasis:</w:t>
      </w:r>
      <w:r>
        <w:rPr>
          <w:color w:val="000000"/>
          <w:sz w:val="22"/>
          <w:szCs w:val="22"/>
        </w:rPr>
        <w:t xml:space="preserve"> Intersectional identity,</w:t>
      </w:r>
      <w:r>
        <w:rPr>
          <w:sz w:val="22"/>
          <w:szCs w:val="22"/>
        </w:rPr>
        <w:t xml:space="preserve"> </w:t>
      </w:r>
      <w:r>
        <w:rPr>
          <w:color w:val="000000"/>
          <w:sz w:val="22"/>
          <w:szCs w:val="22"/>
        </w:rPr>
        <w:t>multi-generational immigrant communities.</w:t>
      </w:r>
    </w:p>
    <w:p w14:paraId="27525110" w14:textId="77777777" w:rsidR="00521611" w:rsidRDefault="007E6FB3">
      <w:pPr>
        <w:pBdr>
          <w:top w:val="nil"/>
          <w:left w:val="nil"/>
          <w:bottom w:val="nil"/>
          <w:right w:val="nil"/>
          <w:between w:val="nil"/>
        </w:pBdr>
        <w:spacing w:before="80" w:line="288" w:lineRule="auto"/>
        <w:ind w:left="-180"/>
        <w:rPr>
          <w:i/>
          <w:color w:val="000000"/>
          <w:sz w:val="22"/>
          <w:szCs w:val="22"/>
        </w:rPr>
      </w:pPr>
      <w:r>
        <w:rPr>
          <w:i/>
          <w:color w:val="000000"/>
          <w:sz w:val="22"/>
          <w:szCs w:val="22"/>
        </w:rPr>
        <w:t>College of Education and Human Development, University of Maine</w:t>
      </w:r>
    </w:p>
    <w:p w14:paraId="1BFC8FE2" w14:textId="77777777" w:rsidR="00521611" w:rsidRDefault="007E6FB3">
      <w:pPr>
        <w:pBdr>
          <w:top w:val="nil"/>
          <w:left w:val="nil"/>
          <w:bottom w:val="nil"/>
          <w:right w:val="nil"/>
          <w:between w:val="nil"/>
        </w:pBdr>
        <w:spacing w:before="80" w:line="288" w:lineRule="auto"/>
        <w:ind w:left="-180"/>
        <w:rPr>
          <w:color w:val="000000"/>
          <w:sz w:val="22"/>
          <w:szCs w:val="22"/>
        </w:rPr>
      </w:pPr>
      <w:r>
        <w:rPr>
          <w:b/>
          <w:color w:val="000000"/>
          <w:sz w:val="22"/>
          <w:szCs w:val="22"/>
        </w:rPr>
        <w:t>Degree Emphasis:</w:t>
      </w:r>
      <w:r>
        <w:rPr>
          <w:color w:val="000000"/>
          <w:sz w:val="22"/>
          <w:szCs w:val="22"/>
        </w:rPr>
        <w:t xml:space="preserve"> Geography and social studies in Gr 6-12.</w:t>
      </w:r>
    </w:p>
    <w:p w14:paraId="43288600" w14:textId="77777777" w:rsidR="00521611" w:rsidRDefault="00521611">
      <w:pPr>
        <w:pStyle w:val="Heading2"/>
        <w:keepNext w:val="0"/>
        <w:keepLines w:val="0"/>
        <w:spacing w:before="0"/>
        <w:ind w:right="-1710"/>
        <w:jc w:val="both"/>
        <w:rPr>
          <w:color w:val="000000"/>
          <w:sz w:val="28"/>
          <w:szCs w:val="28"/>
        </w:rPr>
      </w:pPr>
      <w:bookmarkStart w:id="6" w:name="_heading=h.3dy6vkm" w:colFirst="0" w:colLast="0"/>
      <w:bookmarkEnd w:id="6"/>
    </w:p>
    <w:p w14:paraId="04A990FC" w14:textId="77777777" w:rsidR="00521611" w:rsidRDefault="007E6FB3">
      <w:pPr>
        <w:pStyle w:val="Heading2"/>
        <w:keepNext w:val="0"/>
        <w:keepLines w:val="0"/>
        <w:spacing w:before="0"/>
        <w:ind w:left="-180" w:right="-1710"/>
        <w:jc w:val="both"/>
        <w:rPr>
          <w:color w:val="000000"/>
        </w:rPr>
      </w:pPr>
      <w:r>
        <w:rPr>
          <w:color w:val="000000"/>
        </w:rPr>
        <w:t>Appointments</w:t>
      </w:r>
    </w:p>
    <w:p w14:paraId="782BC4FF" w14:textId="02931E80" w:rsidR="00521611" w:rsidRDefault="007E6FB3">
      <w:pPr>
        <w:pBdr>
          <w:top w:val="nil"/>
          <w:left w:val="nil"/>
          <w:bottom w:val="nil"/>
          <w:right w:val="nil"/>
          <w:between w:val="nil"/>
        </w:pBdr>
        <w:spacing w:before="80" w:line="288" w:lineRule="auto"/>
        <w:ind w:left="-180"/>
        <w:rPr>
          <w:b/>
          <w:color w:val="000000"/>
          <w:sz w:val="22"/>
          <w:szCs w:val="22"/>
        </w:rPr>
      </w:pPr>
      <w:r>
        <w:rPr>
          <w:b/>
          <w:color w:val="000000"/>
          <w:sz w:val="22"/>
          <w:szCs w:val="22"/>
        </w:rPr>
        <w:t>Year                         Organization</w:t>
      </w:r>
    </w:p>
    <w:tbl>
      <w:tblPr>
        <w:tblStyle w:val="10"/>
        <w:tblW w:w="8820" w:type="dxa"/>
        <w:tblInd w:w="-180"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10"/>
        <w:gridCol w:w="7110"/>
      </w:tblGrid>
      <w:tr w:rsidR="00521611" w14:paraId="0834E7AD" w14:textId="77777777" w:rsidTr="005216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42316658" w14:textId="6B3A2832"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2020-</w:t>
            </w:r>
            <w:r w:rsidR="002508DD">
              <w:rPr>
                <w:b w:val="0"/>
                <w:color w:val="000000"/>
                <w:sz w:val="22"/>
                <w:szCs w:val="22"/>
              </w:rPr>
              <w:t>present</w:t>
            </w:r>
          </w:p>
        </w:tc>
        <w:tc>
          <w:tcPr>
            <w:tcW w:w="7110" w:type="dxa"/>
          </w:tcPr>
          <w:p w14:paraId="7C30139C"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color w:val="000000"/>
                <w:sz w:val="22"/>
                <w:szCs w:val="22"/>
              </w:rPr>
            </w:pPr>
            <w:r>
              <w:rPr>
                <w:b w:val="0"/>
                <w:color w:val="000000"/>
                <w:sz w:val="22"/>
                <w:szCs w:val="22"/>
              </w:rPr>
              <w:t>Clare Boothe Luce Assistant Professor of Computer Science</w:t>
            </w:r>
          </w:p>
          <w:p w14:paraId="5B6D391D"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color w:val="000000"/>
                <w:sz w:val="22"/>
                <w:szCs w:val="22"/>
              </w:rPr>
            </w:pPr>
            <w:r>
              <w:rPr>
                <w:b w:val="0"/>
                <w:i/>
                <w:color w:val="000000"/>
                <w:sz w:val="22"/>
                <w:szCs w:val="22"/>
              </w:rPr>
              <w:t>Department of Computer Science, Colby College</w:t>
            </w:r>
          </w:p>
        </w:tc>
      </w:tr>
      <w:tr w:rsidR="00521611" w14:paraId="5323116B"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70A89F07" w14:textId="189AC245"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2018-</w:t>
            </w:r>
            <w:r w:rsidR="002508DD">
              <w:rPr>
                <w:b w:val="0"/>
                <w:color w:val="000000"/>
                <w:sz w:val="22"/>
                <w:szCs w:val="22"/>
              </w:rPr>
              <w:t>20</w:t>
            </w:r>
            <w:r>
              <w:rPr>
                <w:b w:val="0"/>
                <w:color w:val="000000"/>
                <w:sz w:val="22"/>
                <w:szCs w:val="22"/>
              </w:rPr>
              <w:t>20</w:t>
            </w:r>
          </w:p>
        </w:tc>
        <w:tc>
          <w:tcPr>
            <w:tcW w:w="7110" w:type="dxa"/>
          </w:tcPr>
          <w:p w14:paraId="0FE9BED1"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Visiting Assistant Professor of Computer Science</w:t>
            </w:r>
          </w:p>
          <w:p w14:paraId="154A015D"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i/>
                <w:color w:val="000000"/>
                <w:sz w:val="22"/>
                <w:szCs w:val="22"/>
              </w:rPr>
              <w:t>Department of Computer Science, Bowdoin College</w:t>
            </w:r>
          </w:p>
        </w:tc>
      </w:tr>
      <w:tr w:rsidR="00521611" w14:paraId="74C321E5"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03601E66" w14:textId="30482831"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2017-</w:t>
            </w:r>
            <w:r w:rsidR="002508DD">
              <w:rPr>
                <w:b w:val="0"/>
                <w:color w:val="000000"/>
                <w:sz w:val="22"/>
                <w:szCs w:val="22"/>
              </w:rPr>
              <w:t>20</w:t>
            </w:r>
            <w:r>
              <w:rPr>
                <w:b w:val="0"/>
                <w:color w:val="000000"/>
                <w:sz w:val="22"/>
                <w:szCs w:val="22"/>
              </w:rPr>
              <w:t>18</w:t>
            </w:r>
          </w:p>
        </w:tc>
        <w:tc>
          <w:tcPr>
            <w:tcW w:w="7110" w:type="dxa"/>
          </w:tcPr>
          <w:p w14:paraId="197AF172"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i/>
                <w:color w:val="222222"/>
                <w:sz w:val="22"/>
                <w:szCs w:val="22"/>
                <w:highlight w:val="white"/>
              </w:rPr>
            </w:pPr>
            <w:r>
              <w:rPr>
                <w:color w:val="000000"/>
                <w:sz w:val="22"/>
                <w:szCs w:val="22"/>
              </w:rPr>
              <w:t xml:space="preserve">Post-doc Lab Research Manager and Assistant Research Professor </w:t>
            </w:r>
          </w:p>
          <w:p w14:paraId="1C8D5358"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i/>
                <w:color w:val="222222"/>
                <w:sz w:val="22"/>
                <w:szCs w:val="22"/>
                <w:highlight w:val="white"/>
              </w:rPr>
            </w:pPr>
            <w:r>
              <w:rPr>
                <w:i/>
                <w:color w:val="000000"/>
                <w:sz w:val="22"/>
                <w:szCs w:val="22"/>
              </w:rPr>
              <w:t>Virtual Environment and Multimodal Interaction Lab, University of Maine</w:t>
            </w:r>
            <w:r>
              <w:rPr>
                <w:i/>
                <w:color w:val="222222"/>
                <w:sz w:val="22"/>
                <w:szCs w:val="22"/>
                <w:highlight w:val="white"/>
              </w:rPr>
              <w:t xml:space="preserve">                                            </w:t>
            </w:r>
          </w:p>
        </w:tc>
      </w:tr>
      <w:tr w:rsidR="00521611" w14:paraId="2CF45007"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7CF8409B" w14:textId="7743F67F"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2013-</w:t>
            </w:r>
            <w:r w:rsidR="002508DD">
              <w:rPr>
                <w:b w:val="0"/>
                <w:color w:val="000000"/>
                <w:sz w:val="22"/>
                <w:szCs w:val="22"/>
              </w:rPr>
              <w:t>20</w:t>
            </w:r>
            <w:r>
              <w:rPr>
                <w:b w:val="0"/>
                <w:color w:val="000000"/>
                <w:sz w:val="22"/>
                <w:szCs w:val="22"/>
              </w:rPr>
              <w:t>17</w:t>
            </w:r>
          </w:p>
        </w:tc>
        <w:tc>
          <w:tcPr>
            <w:tcW w:w="7110" w:type="dxa"/>
          </w:tcPr>
          <w:p w14:paraId="5AD3623C" w14:textId="13302C73"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Internal Evaluato</w:t>
            </w:r>
            <w:r w:rsidR="00837D4A">
              <w:rPr>
                <w:color w:val="000000"/>
                <w:sz w:val="22"/>
                <w:szCs w:val="22"/>
              </w:rPr>
              <w:t>r</w:t>
            </w:r>
            <w:r>
              <w:rPr>
                <w:color w:val="000000"/>
                <w:sz w:val="22"/>
                <w:szCs w:val="22"/>
              </w:rPr>
              <w:t xml:space="preserve"> – Graduate Research Associate</w:t>
            </w:r>
          </w:p>
          <w:p w14:paraId="7A6C6F3C" w14:textId="77777777" w:rsidR="00521611" w:rsidRDefault="007E6FB3">
            <w:pPr>
              <w:pBdr>
                <w:top w:val="nil"/>
                <w:left w:val="nil"/>
                <w:bottom w:val="nil"/>
                <w:right w:val="nil"/>
                <w:between w:val="nil"/>
              </w:pBdr>
              <w:spacing w:before="80" w:line="288" w:lineRule="auto"/>
              <w:ind w:right="-1440"/>
              <w:cnfStyle w:val="000000100000" w:firstRow="0" w:lastRow="0" w:firstColumn="0" w:lastColumn="0" w:oddVBand="0" w:evenVBand="0" w:oddHBand="1" w:evenHBand="0" w:firstRowFirstColumn="0" w:firstRowLastColumn="0" w:lastRowFirstColumn="0" w:lastRowLastColumn="0"/>
              <w:rPr>
                <w:i/>
                <w:color w:val="000000"/>
                <w:sz w:val="22"/>
                <w:szCs w:val="22"/>
              </w:rPr>
            </w:pPr>
            <w:r>
              <w:rPr>
                <w:i/>
                <w:color w:val="000000"/>
                <w:sz w:val="22"/>
                <w:szCs w:val="22"/>
              </w:rPr>
              <w:t>Rising Tide Center, University of Maine</w:t>
            </w:r>
            <w:r>
              <w:rPr>
                <w:b/>
                <w:color w:val="000000"/>
                <w:sz w:val="22"/>
                <w:szCs w:val="22"/>
              </w:rPr>
              <w:t xml:space="preserve">     </w:t>
            </w:r>
            <w:r>
              <w:rPr>
                <w:color w:val="000000"/>
                <w:sz w:val="22"/>
                <w:szCs w:val="22"/>
              </w:rPr>
              <w:t xml:space="preserve">                                                                            </w:t>
            </w:r>
            <w:r>
              <w:rPr>
                <w:b/>
                <w:color w:val="000000"/>
                <w:sz w:val="22"/>
                <w:szCs w:val="22"/>
              </w:rPr>
              <w:t xml:space="preserve">                           </w:t>
            </w:r>
          </w:p>
        </w:tc>
      </w:tr>
      <w:tr w:rsidR="00521611" w14:paraId="70CF204E"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33AEE081" w14:textId="112C11D6"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2012-</w:t>
            </w:r>
            <w:r w:rsidR="002508DD">
              <w:rPr>
                <w:b w:val="0"/>
                <w:color w:val="000000"/>
                <w:sz w:val="22"/>
                <w:szCs w:val="22"/>
              </w:rPr>
              <w:t>20</w:t>
            </w:r>
            <w:r>
              <w:rPr>
                <w:b w:val="0"/>
                <w:color w:val="000000"/>
                <w:sz w:val="22"/>
                <w:szCs w:val="22"/>
              </w:rPr>
              <w:t>13</w:t>
            </w:r>
          </w:p>
        </w:tc>
        <w:tc>
          <w:tcPr>
            <w:tcW w:w="7110" w:type="dxa"/>
          </w:tcPr>
          <w:p w14:paraId="56E78509"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000000"/>
                <w:sz w:val="22"/>
                <w:szCs w:val="22"/>
              </w:rPr>
              <w:t xml:space="preserve">Program Evaluator and Spatial Data Analyst  </w:t>
            </w:r>
          </w:p>
          <w:p w14:paraId="0AE791C0" w14:textId="77777777" w:rsidR="00521611" w:rsidRDefault="007E6FB3">
            <w:pPr>
              <w:pBdr>
                <w:top w:val="nil"/>
                <w:left w:val="nil"/>
                <w:bottom w:val="nil"/>
                <w:right w:val="nil"/>
                <w:between w:val="nil"/>
              </w:pBdr>
              <w:spacing w:before="80" w:line="288" w:lineRule="auto"/>
              <w:ind w:right="-1440"/>
              <w:cnfStyle w:val="000000000000" w:firstRow="0" w:lastRow="0" w:firstColumn="0" w:lastColumn="0" w:oddVBand="0" w:evenVBand="0" w:oddHBand="0" w:evenHBand="0" w:firstRowFirstColumn="0" w:firstRowLastColumn="0" w:lastRowFirstColumn="0" w:lastRowLastColumn="0"/>
              <w:rPr>
                <w:i/>
                <w:color w:val="000000"/>
                <w:sz w:val="22"/>
                <w:szCs w:val="22"/>
              </w:rPr>
            </w:pPr>
            <w:r>
              <w:rPr>
                <w:color w:val="222222"/>
                <w:sz w:val="22"/>
                <w:szCs w:val="22"/>
                <w:highlight w:val="white"/>
              </w:rPr>
              <w:t xml:space="preserve"> </w:t>
            </w:r>
            <w:r>
              <w:rPr>
                <w:i/>
                <w:color w:val="000000"/>
                <w:sz w:val="22"/>
                <w:szCs w:val="22"/>
              </w:rPr>
              <w:t>Center for Research and Evaluation, University of Maine</w:t>
            </w:r>
            <w:r>
              <w:rPr>
                <w:color w:val="222222"/>
                <w:sz w:val="22"/>
                <w:szCs w:val="22"/>
                <w:highlight w:val="white"/>
              </w:rPr>
              <w:t xml:space="preserve">                                                               </w:t>
            </w:r>
          </w:p>
        </w:tc>
      </w:tr>
      <w:tr w:rsidR="00521611" w14:paraId="48B7CDF0"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55173AF5" w14:textId="54A8A9E6"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2010-</w:t>
            </w:r>
            <w:r w:rsidR="002508DD">
              <w:rPr>
                <w:b w:val="0"/>
                <w:color w:val="000000"/>
                <w:sz w:val="22"/>
                <w:szCs w:val="22"/>
              </w:rPr>
              <w:t>20</w:t>
            </w:r>
            <w:r>
              <w:rPr>
                <w:b w:val="0"/>
                <w:color w:val="000000"/>
                <w:sz w:val="22"/>
                <w:szCs w:val="22"/>
              </w:rPr>
              <w:t>12</w:t>
            </w:r>
          </w:p>
        </w:tc>
        <w:tc>
          <w:tcPr>
            <w:tcW w:w="7110" w:type="dxa"/>
          </w:tcPr>
          <w:p w14:paraId="773DB51F" w14:textId="77777777" w:rsidR="00521611" w:rsidRDefault="007E6FB3">
            <w:pPr>
              <w:pBdr>
                <w:top w:val="nil"/>
                <w:left w:val="nil"/>
                <w:bottom w:val="nil"/>
                <w:right w:val="nil"/>
                <w:between w:val="nil"/>
              </w:pBdr>
              <w:spacing w:before="80" w:line="288" w:lineRule="auto"/>
              <w:ind w:right="-1080"/>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 xml:space="preserve">NSF IGERT Trainee-Cohort Leader   </w:t>
            </w:r>
          </w:p>
          <w:p w14:paraId="155A6A97" w14:textId="77777777" w:rsidR="00521611" w:rsidRDefault="007E6FB3">
            <w:pPr>
              <w:pBdr>
                <w:top w:val="nil"/>
                <w:left w:val="nil"/>
                <w:bottom w:val="nil"/>
                <w:right w:val="nil"/>
                <w:between w:val="nil"/>
              </w:pBdr>
              <w:spacing w:before="80" w:line="288" w:lineRule="auto"/>
              <w:ind w:right="-1440"/>
              <w:cnfStyle w:val="000000100000" w:firstRow="0" w:lastRow="0" w:firstColumn="0" w:lastColumn="0" w:oddVBand="0" w:evenVBand="0" w:oddHBand="1" w:evenHBand="0" w:firstRowFirstColumn="0" w:firstRowLastColumn="0" w:lastRowFirstColumn="0" w:lastRowLastColumn="0"/>
              <w:rPr>
                <w:i/>
                <w:color w:val="000000"/>
                <w:sz w:val="22"/>
                <w:szCs w:val="22"/>
              </w:rPr>
            </w:pPr>
            <w:r>
              <w:rPr>
                <w:i/>
                <w:color w:val="000000"/>
                <w:sz w:val="22"/>
                <w:szCs w:val="22"/>
              </w:rPr>
              <w:t>NSF IGERT Sensor Science, Engineering and Informatics, University of Maine</w:t>
            </w:r>
            <w:r>
              <w:rPr>
                <w:b/>
                <w:color w:val="000000"/>
                <w:sz w:val="22"/>
                <w:szCs w:val="22"/>
              </w:rPr>
              <w:t xml:space="preserve">                                                                                </w:t>
            </w:r>
          </w:p>
        </w:tc>
      </w:tr>
      <w:tr w:rsidR="00521611" w14:paraId="7C6843C3"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4E645B09" w14:textId="1913495F"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2008-</w:t>
            </w:r>
            <w:r w:rsidR="002508DD">
              <w:rPr>
                <w:b w:val="0"/>
                <w:color w:val="000000"/>
                <w:sz w:val="22"/>
                <w:szCs w:val="22"/>
              </w:rPr>
              <w:t>20</w:t>
            </w:r>
            <w:r>
              <w:rPr>
                <w:b w:val="0"/>
                <w:color w:val="000000"/>
                <w:sz w:val="22"/>
                <w:szCs w:val="22"/>
              </w:rPr>
              <w:t>10</w:t>
            </w:r>
          </w:p>
        </w:tc>
        <w:tc>
          <w:tcPr>
            <w:tcW w:w="7110" w:type="dxa"/>
          </w:tcPr>
          <w:p w14:paraId="7B0542DB" w14:textId="77777777" w:rsidR="00521611" w:rsidRDefault="007E6FB3">
            <w:pPr>
              <w:pBdr>
                <w:top w:val="nil"/>
                <w:left w:val="nil"/>
                <w:bottom w:val="nil"/>
                <w:right w:val="nil"/>
                <w:between w:val="nil"/>
              </w:pBdr>
              <w:spacing w:before="80" w:line="288" w:lineRule="auto"/>
              <w:jc w:val="both"/>
              <w:cnfStyle w:val="000000000000" w:firstRow="0" w:lastRow="0" w:firstColumn="0" w:lastColumn="0" w:oddVBand="0" w:evenVBand="0" w:oddHBand="0" w:evenHBand="0" w:firstRowFirstColumn="0" w:firstRowLastColumn="0" w:lastRowFirstColumn="0" w:lastRowLastColumn="0"/>
              <w:rPr>
                <w:i/>
                <w:color w:val="000000"/>
                <w:sz w:val="22"/>
                <w:szCs w:val="22"/>
              </w:rPr>
            </w:pPr>
            <w:r>
              <w:rPr>
                <w:color w:val="000000"/>
                <w:sz w:val="22"/>
                <w:szCs w:val="22"/>
              </w:rPr>
              <w:t>Graduate Research Assistant</w:t>
            </w:r>
            <w:r>
              <w:rPr>
                <w:i/>
                <w:color w:val="000000"/>
                <w:sz w:val="22"/>
                <w:szCs w:val="22"/>
              </w:rPr>
              <w:t xml:space="preserve">  </w:t>
            </w:r>
          </w:p>
          <w:p w14:paraId="13E2BC8E" w14:textId="77777777" w:rsidR="00521611" w:rsidRDefault="007E6FB3">
            <w:pPr>
              <w:pBdr>
                <w:top w:val="nil"/>
                <w:left w:val="nil"/>
                <w:bottom w:val="nil"/>
                <w:right w:val="nil"/>
                <w:between w:val="nil"/>
              </w:pBdr>
              <w:spacing w:before="80" w:line="288" w:lineRule="auto"/>
              <w:ind w:right="-1440"/>
              <w:cnfStyle w:val="000000000000" w:firstRow="0" w:lastRow="0" w:firstColumn="0" w:lastColumn="0" w:oddVBand="0" w:evenVBand="0" w:oddHBand="0" w:evenHBand="0" w:firstRowFirstColumn="0" w:firstRowLastColumn="0" w:lastRowFirstColumn="0" w:lastRowLastColumn="0"/>
              <w:rPr>
                <w:i/>
                <w:color w:val="000000"/>
                <w:sz w:val="22"/>
                <w:szCs w:val="22"/>
              </w:rPr>
            </w:pPr>
            <w:r>
              <w:rPr>
                <w:i/>
                <w:color w:val="000000"/>
                <w:sz w:val="22"/>
                <w:szCs w:val="22"/>
              </w:rPr>
              <w:t xml:space="preserve">National Center for Geographic Information Analysis, University of Maine                                                         </w:t>
            </w:r>
          </w:p>
        </w:tc>
      </w:tr>
      <w:tr w:rsidR="00521611" w14:paraId="48F5924E"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46FC882D" w14:textId="572003D9"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2007-</w:t>
            </w:r>
            <w:r w:rsidR="002508DD">
              <w:rPr>
                <w:b w:val="0"/>
                <w:color w:val="000000"/>
                <w:sz w:val="22"/>
                <w:szCs w:val="22"/>
              </w:rPr>
              <w:t>20</w:t>
            </w:r>
            <w:r>
              <w:rPr>
                <w:b w:val="0"/>
                <w:color w:val="000000"/>
                <w:sz w:val="22"/>
                <w:szCs w:val="22"/>
              </w:rPr>
              <w:t>10</w:t>
            </w:r>
          </w:p>
        </w:tc>
        <w:tc>
          <w:tcPr>
            <w:tcW w:w="7110" w:type="dxa"/>
          </w:tcPr>
          <w:p w14:paraId="6100F565" w14:textId="77777777" w:rsidR="00521611" w:rsidRDefault="007E6FB3">
            <w:pPr>
              <w:pBdr>
                <w:top w:val="nil"/>
                <w:left w:val="nil"/>
                <w:bottom w:val="nil"/>
                <w:right w:val="nil"/>
                <w:between w:val="nil"/>
              </w:pBdr>
              <w:spacing w:before="80" w:line="288"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 xml:space="preserve">NSF GK-12 Fellow     </w:t>
            </w:r>
          </w:p>
          <w:p w14:paraId="7CD315BB" w14:textId="77777777" w:rsidR="00521611" w:rsidRDefault="007E6FB3">
            <w:pPr>
              <w:pBdr>
                <w:top w:val="nil"/>
                <w:left w:val="nil"/>
                <w:bottom w:val="nil"/>
                <w:right w:val="nil"/>
                <w:between w:val="nil"/>
              </w:pBdr>
              <w:spacing w:before="80" w:line="288" w:lineRule="auto"/>
              <w:ind w:right="-1440"/>
              <w:cnfStyle w:val="000000100000" w:firstRow="0" w:lastRow="0" w:firstColumn="0" w:lastColumn="0" w:oddVBand="0" w:evenVBand="0" w:oddHBand="1" w:evenHBand="0" w:firstRowFirstColumn="0" w:firstRowLastColumn="0" w:lastRowFirstColumn="0" w:lastRowLastColumn="0"/>
              <w:rPr>
                <w:i/>
                <w:color w:val="000000"/>
                <w:sz w:val="22"/>
                <w:szCs w:val="22"/>
              </w:rPr>
            </w:pPr>
            <w:r>
              <w:rPr>
                <w:i/>
                <w:color w:val="000000"/>
                <w:sz w:val="22"/>
                <w:szCs w:val="22"/>
              </w:rPr>
              <w:t xml:space="preserve">NSF GK-12 </w:t>
            </w:r>
            <w:proofErr w:type="gramStart"/>
            <w:r>
              <w:rPr>
                <w:i/>
                <w:color w:val="000000"/>
                <w:sz w:val="22"/>
                <w:szCs w:val="22"/>
              </w:rPr>
              <w:t>Sensors!,</w:t>
            </w:r>
            <w:proofErr w:type="gramEnd"/>
            <w:r>
              <w:rPr>
                <w:i/>
                <w:color w:val="000000"/>
                <w:sz w:val="22"/>
                <w:szCs w:val="22"/>
              </w:rPr>
              <w:t xml:space="preserve"> University of Maine</w:t>
            </w:r>
            <w:r>
              <w:rPr>
                <w:b/>
                <w:i/>
                <w:color w:val="000000"/>
                <w:sz w:val="22"/>
                <w:szCs w:val="22"/>
              </w:rPr>
              <w:t xml:space="preserve">                                               </w:t>
            </w:r>
          </w:p>
        </w:tc>
      </w:tr>
      <w:tr w:rsidR="00521611" w14:paraId="15A346E6"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0FFA9F6B" w14:textId="3CFE8D9C"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lastRenderedPageBreak/>
              <w:t>2003-</w:t>
            </w:r>
            <w:r w:rsidR="002508DD">
              <w:rPr>
                <w:b w:val="0"/>
                <w:color w:val="000000"/>
                <w:sz w:val="22"/>
                <w:szCs w:val="22"/>
              </w:rPr>
              <w:t>20</w:t>
            </w:r>
            <w:r>
              <w:rPr>
                <w:b w:val="0"/>
                <w:color w:val="000000"/>
                <w:sz w:val="22"/>
                <w:szCs w:val="22"/>
              </w:rPr>
              <w:t>07</w:t>
            </w:r>
          </w:p>
        </w:tc>
        <w:tc>
          <w:tcPr>
            <w:tcW w:w="7110" w:type="dxa"/>
          </w:tcPr>
          <w:p w14:paraId="1CC280A0" w14:textId="77777777" w:rsidR="00521611" w:rsidRDefault="007E6FB3">
            <w:pPr>
              <w:pBdr>
                <w:top w:val="nil"/>
                <w:left w:val="nil"/>
                <w:bottom w:val="nil"/>
                <w:right w:val="nil"/>
                <w:between w:val="nil"/>
              </w:pBdr>
              <w:spacing w:before="80" w:line="288" w:lineRule="auto"/>
              <w:jc w:val="both"/>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Research Associate, Research and Evaluation Team  </w:t>
            </w:r>
          </w:p>
          <w:p w14:paraId="6CCD28CE" w14:textId="77777777" w:rsidR="00521611" w:rsidRDefault="007E6FB3">
            <w:pPr>
              <w:pBdr>
                <w:top w:val="nil"/>
                <w:left w:val="nil"/>
                <w:bottom w:val="nil"/>
                <w:right w:val="nil"/>
                <w:between w:val="nil"/>
              </w:pBdr>
              <w:spacing w:before="80" w:line="288" w:lineRule="auto"/>
              <w:ind w:right="-1440"/>
              <w:cnfStyle w:val="000000000000" w:firstRow="0" w:lastRow="0" w:firstColumn="0" w:lastColumn="0" w:oddVBand="0" w:evenVBand="0" w:oddHBand="0" w:evenHBand="0" w:firstRowFirstColumn="0" w:firstRowLastColumn="0" w:lastRowFirstColumn="0" w:lastRowLastColumn="0"/>
              <w:rPr>
                <w:i/>
                <w:color w:val="000000"/>
                <w:sz w:val="22"/>
                <w:szCs w:val="22"/>
              </w:rPr>
            </w:pPr>
            <w:r>
              <w:rPr>
                <w:i/>
                <w:color w:val="000000"/>
                <w:sz w:val="22"/>
                <w:szCs w:val="22"/>
              </w:rPr>
              <w:t>Center for Community Inclusion and Disability Studies, University of Maine</w:t>
            </w:r>
            <w:r>
              <w:rPr>
                <w:b/>
                <w:color w:val="000000"/>
                <w:sz w:val="22"/>
                <w:szCs w:val="22"/>
              </w:rPr>
              <w:t xml:space="preserve">                                  </w:t>
            </w:r>
          </w:p>
        </w:tc>
      </w:tr>
      <w:tr w:rsidR="00521611" w14:paraId="4A802AF8"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33E393F0" w14:textId="0ECA0CD1"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2001-</w:t>
            </w:r>
            <w:r w:rsidR="002508DD">
              <w:rPr>
                <w:b w:val="0"/>
                <w:color w:val="000000"/>
                <w:sz w:val="22"/>
                <w:szCs w:val="22"/>
              </w:rPr>
              <w:t>20</w:t>
            </w:r>
            <w:r>
              <w:rPr>
                <w:b w:val="0"/>
                <w:color w:val="000000"/>
                <w:sz w:val="22"/>
                <w:szCs w:val="22"/>
              </w:rPr>
              <w:t>03</w:t>
            </w:r>
          </w:p>
        </w:tc>
        <w:tc>
          <w:tcPr>
            <w:tcW w:w="7110" w:type="dxa"/>
          </w:tcPr>
          <w:p w14:paraId="3CAF225F" w14:textId="77777777" w:rsidR="00521611" w:rsidRDefault="007E6FB3">
            <w:pPr>
              <w:pBdr>
                <w:top w:val="nil"/>
                <w:left w:val="nil"/>
                <w:bottom w:val="nil"/>
                <w:right w:val="nil"/>
                <w:between w:val="nil"/>
              </w:pBdr>
              <w:spacing w:before="80" w:line="288"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 xml:space="preserve">Research Associate, Professional Development and Database Developer  </w:t>
            </w:r>
          </w:p>
          <w:p w14:paraId="25C67B98" w14:textId="77777777" w:rsidR="00521611" w:rsidRDefault="007E6FB3">
            <w:pPr>
              <w:pBdr>
                <w:top w:val="nil"/>
                <w:left w:val="nil"/>
                <w:bottom w:val="nil"/>
                <w:right w:val="nil"/>
                <w:between w:val="nil"/>
              </w:pBdr>
              <w:spacing w:before="80" w:line="288" w:lineRule="auto"/>
              <w:ind w:right="-1440"/>
              <w:cnfStyle w:val="000000100000" w:firstRow="0" w:lastRow="0" w:firstColumn="0" w:lastColumn="0" w:oddVBand="0" w:evenVBand="0" w:oddHBand="1" w:evenHBand="0" w:firstRowFirstColumn="0" w:firstRowLastColumn="0" w:lastRowFirstColumn="0" w:lastRowLastColumn="0"/>
              <w:rPr>
                <w:i/>
                <w:color w:val="000000"/>
                <w:sz w:val="22"/>
                <w:szCs w:val="22"/>
              </w:rPr>
            </w:pPr>
            <w:r>
              <w:rPr>
                <w:i/>
                <w:color w:val="000000"/>
                <w:sz w:val="22"/>
                <w:szCs w:val="22"/>
              </w:rPr>
              <w:t>National Center for Student Aspirations, University of Maine</w:t>
            </w:r>
            <w:r>
              <w:rPr>
                <w:b/>
                <w:color w:val="000000"/>
                <w:sz w:val="22"/>
                <w:szCs w:val="22"/>
              </w:rPr>
              <w:t xml:space="preserve">                    </w:t>
            </w:r>
          </w:p>
        </w:tc>
      </w:tr>
      <w:tr w:rsidR="00521611" w14:paraId="33AB444B"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31FD4123"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1999-2001</w:t>
            </w:r>
          </w:p>
        </w:tc>
        <w:tc>
          <w:tcPr>
            <w:tcW w:w="7110" w:type="dxa"/>
          </w:tcPr>
          <w:p w14:paraId="5BB8BBC6" w14:textId="1BAA03EC" w:rsidR="00521611" w:rsidRDefault="007E6FB3">
            <w:pPr>
              <w:pBdr>
                <w:top w:val="nil"/>
                <w:left w:val="nil"/>
                <w:bottom w:val="nil"/>
                <w:right w:val="nil"/>
                <w:between w:val="nil"/>
              </w:pBdr>
              <w:spacing w:before="80" w:line="288" w:lineRule="auto"/>
              <w:jc w:val="both"/>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GR. 6-</w:t>
            </w:r>
            <w:r w:rsidR="0038439A">
              <w:rPr>
                <w:color w:val="000000"/>
                <w:sz w:val="22"/>
                <w:szCs w:val="22"/>
              </w:rPr>
              <w:t>8</w:t>
            </w:r>
            <w:r>
              <w:rPr>
                <w:color w:val="000000"/>
                <w:sz w:val="22"/>
                <w:szCs w:val="22"/>
              </w:rPr>
              <w:t xml:space="preserve"> Teacher (Math, English, Social Studies)</w:t>
            </w:r>
          </w:p>
          <w:p w14:paraId="59086F86" w14:textId="77777777" w:rsidR="00521611" w:rsidRDefault="007E6FB3">
            <w:pPr>
              <w:pBdr>
                <w:top w:val="nil"/>
                <w:left w:val="nil"/>
                <w:bottom w:val="nil"/>
                <w:right w:val="nil"/>
                <w:between w:val="nil"/>
              </w:pBdr>
              <w:spacing w:before="80" w:line="288" w:lineRule="auto"/>
              <w:jc w:val="both"/>
              <w:cnfStyle w:val="000000000000" w:firstRow="0" w:lastRow="0" w:firstColumn="0" w:lastColumn="0" w:oddVBand="0" w:evenVBand="0" w:oddHBand="0" w:evenHBand="0" w:firstRowFirstColumn="0" w:firstRowLastColumn="0" w:lastRowFirstColumn="0" w:lastRowLastColumn="0"/>
              <w:rPr>
                <w:i/>
                <w:color w:val="000000"/>
                <w:sz w:val="22"/>
                <w:szCs w:val="22"/>
              </w:rPr>
            </w:pPr>
            <w:r>
              <w:rPr>
                <w:i/>
                <w:color w:val="000000"/>
                <w:sz w:val="22"/>
                <w:szCs w:val="22"/>
              </w:rPr>
              <w:t>J.A. Leonard Middle School, Old Town, Maine</w:t>
            </w:r>
          </w:p>
        </w:tc>
      </w:tr>
    </w:tbl>
    <w:p w14:paraId="3C0AFD27" w14:textId="77777777" w:rsidR="002B0A1E" w:rsidRDefault="002B0A1E" w:rsidP="00B37454">
      <w:pPr>
        <w:pBdr>
          <w:top w:val="nil"/>
          <w:left w:val="nil"/>
          <w:bottom w:val="nil"/>
          <w:right w:val="nil"/>
          <w:between w:val="nil"/>
        </w:pBdr>
        <w:spacing w:before="80" w:line="288" w:lineRule="auto"/>
        <w:rPr>
          <w:b/>
          <w:color w:val="000000"/>
        </w:rPr>
      </w:pPr>
    </w:p>
    <w:p w14:paraId="797B1FFC" w14:textId="01B37D98" w:rsidR="000F381C" w:rsidRDefault="007E6FB3" w:rsidP="00B37454">
      <w:pPr>
        <w:pBdr>
          <w:top w:val="nil"/>
          <w:left w:val="nil"/>
          <w:bottom w:val="nil"/>
          <w:right w:val="nil"/>
          <w:between w:val="nil"/>
        </w:pBdr>
        <w:spacing w:before="80" w:line="288" w:lineRule="auto"/>
        <w:rPr>
          <w:b/>
          <w:color w:val="000000"/>
        </w:rPr>
      </w:pPr>
      <w:r>
        <w:rPr>
          <w:b/>
          <w:color w:val="000000"/>
        </w:rPr>
        <w:t>Peer Reviewed Publications (undergraduate co-authors in bold)</w:t>
      </w:r>
    </w:p>
    <w:p w14:paraId="207B0784" w14:textId="7B426705" w:rsidR="00B921D8" w:rsidRDefault="00B921D8" w:rsidP="00350A7A">
      <w:pPr>
        <w:pBdr>
          <w:top w:val="nil"/>
          <w:left w:val="nil"/>
          <w:bottom w:val="nil"/>
          <w:right w:val="nil"/>
          <w:between w:val="nil"/>
        </w:pBdr>
        <w:spacing w:before="80"/>
        <w:ind w:left="720" w:hanging="720"/>
        <w:rPr>
          <w:sz w:val="22"/>
          <w:szCs w:val="22"/>
        </w:rPr>
      </w:pPr>
      <w:r w:rsidRPr="00B921D8">
        <w:rPr>
          <w:sz w:val="22"/>
          <w:szCs w:val="22"/>
        </w:rPr>
        <w:t xml:space="preserve">Nascimento, F., Workman, A., </w:t>
      </w:r>
      <w:proofErr w:type="spellStart"/>
      <w:r w:rsidRPr="00B921D8">
        <w:rPr>
          <w:sz w:val="22"/>
          <w:szCs w:val="22"/>
        </w:rPr>
        <w:t>Doore</w:t>
      </w:r>
      <w:proofErr w:type="spellEnd"/>
      <w:r w:rsidRPr="00B921D8">
        <w:rPr>
          <w:sz w:val="22"/>
          <w:szCs w:val="22"/>
        </w:rPr>
        <w:t xml:space="preserve">, S.A., and Cooper, A. (under review) Responsible Convenience. </w:t>
      </w:r>
      <w:r w:rsidRPr="00B921D8">
        <w:rPr>
          <w:i/>
          <w:iCs/>
          <w:sz w:val="22"/>
          <w:szCs w:val="22"/>
        </w:rPr>
        <w:t>AI and Society: Knowledge, Culture, and Communication</w:t>
      </w:r>
      <w:r>
        <w:rPr>
          <w:sz w:val="22"/>
          <w:szCs w:val="22"/>
        </w:rPr>
        <w:t>. Springer.</w:t>
      </w:r>
    </w:p>
    <w:p w14:paraId="3E06B20C" w14:textId="7C7D2A12" w:rsidR="009A568A" w:rsidRPr="009A568A" w:rsidRDefault="009A568A" w:rsidP="009A568A">
      <w:pPr>
        <w:ind w:left="720" w:hanging="720"/>
        <w:rPr>
          <w:i/>
          <w:iCs/>
          <w:sz w:val="22"/>
          <w:szCs w:val="22"/>
        </w:rPr>
      </w:pPr>
      <w:proofErr w:type="spellStart"/>
      <w:r>
        <w:rPr>
          <w:sz w:val="22"/>
          <w:szCs w:val="22"/>
        </w:rPr>
        <w:t>Doore</w:t>
      </w:r>
      <w:proofErr w:type="spellEnd"/>
      <w:r>
        <w:rPr>
          <w:sz w:val="22"/>
          <w:szCs w:val="22"/>
        </w:rPr>
        <w:t xml:space="preserve">, S.A., </w:t>
      </w:r>
      <w:proofErr w:type="spellStart"/>
      <w:r w:rsidRPr="00B921D8">
        <w:rPr>
          <w:sz w:val="22"/>
          <w:szCs w:val="22"/>
        </w:rPr>
        <w:t>Ogunyemi</w:t>
      </w:r>
      <w:proofErr w:type="spellEnd"/>
      <w:r>
        <w:rPr>
          <w:sz w:val="22"/>
          <w:szCs w:val="22"/>
        </w:rPr>
        <w:t xml:space="preserve">, O., </w:t>
      </w:r>
      <w:r w:rsidRPr="00734A85">
        <w:rPr>
          <w:b/>
          <w:bCs/>
          <w:sz w:val="22"/>
          <w:szCs w:val="22"/>
        </w:rPr>
        <w:t>Gillespie, A</w:t>
      </w:r>
      <w:r>
        <w:rPr>
          <w:sz w:val="22"/>
          <w:szCs w:val="22"/>
        </w:rPr>
        <w:t xml:space="preserve">. and </w:t>
      </w:r>
      <w:proofErr w:type="spellStart"/>
      <w:r>
        <w:rPr>
          <w:sz w:val="22"/>
          <w:szCs w:val="22"/>
        </w:rPr>
        <w:t>Yankoski</w:t>
      </w:r>
      <w:proofErr w:type="spellEnd"/>
      <w:r>
        <w:rPr>
          <w:sz w:val="22"/>
          <w:szCs w:val="22"/>
        </w:rPr>
        <w:t>, M.</w:t>
      </w:r>
      <w:r w:rsidRPr="00B921D8">
        <w:rPr>
          <w:sz w:val="22"/>
          <w:szCs w:val="22"/>
        </w:rPr>
        <w:t xml:space="preserve"> (</w:t>
      </w:r>
      <w:r>
        <w:rPr>
          <w:sz w:val="22"/>
          <w:szCs w:val="22"/>
        </w:rPr>
        <w:t>accepted</w:t>
      </w:r>
      <w:r w:rsidRPr="00B921D8">
        <w:rPr>
          <w:sz w:val="22"/>
          <w:szCs w:val="22"/>
        </w:rPr>
        <w:t>). Teaching Responsible Computing in U.S. and Nigeria</w:t>
      </w:r>
      <w:r>
        <w:rPr>
          <w:sz w:val="22"/>
          <w:szCs w:val="22"/>
        </w:rPr>
        <w:t xml:space="preserve">. </w:t>
      </w:r>
      <w:r w:rsidRPr="009815C5">
        <w:rPr>
          <w:i/>
          <w:color w:val="000000"/>
          <w:sz w:val="22"/>
          <w:szCs w:val="22"/>
        </w:rPr>
        <w:t>Proceedings of the</w:t>
      </w:r>
      <w:r w:rsidRPr="009815C5">
        <w:rPr>
          <w:color w:val="000000"/>
          <w:sz w:val="22"/>
          <w:szCs w:val="22"/>
        </w:rPr>
        <w:t xml:space="preserve"> </w:t>
      </w:r>
      <w:r w:rsidRPr="009815C5">
        <w:rPr>
          <w:i/>
          <w:color w:val="222222"/>
          <w:sz w:val="22"/>
          <w:szCs w:val="22"/>
          <w:highlight w:val="white"/>
        </w:rPr>
        <w:t>5</w:t>
      </w:r>
      <w:r>
        <w:rPr>
          <w:i/>
          <w:color w:val="222222"/>
          <w:sz w:val="22"/>
          <w:szCs w:val="22"/>
          <w:highlight w:val="white"/>
        </w:rPr>
        <w:t>6</w:t>
      </w:r>
      <w:r w:rsidRPr="009815C5">
        <w:rPr>
          <w:i/>
          <w:color w:val="222222"/>
          <w:sz w:val="22"/>
          <w:szCs w:val="22"/>
          <w:highlight w:val="white"/>
        </w:rPr>
        <w:t>th ACM Technical Symposium on Computer Science Education</w:t>
      </w:r>
      <w:r w:rsidRPr="009815C5">
        <w:rPr>
          <w:color w:val="222222"/>
          <w:sz w:val="22"/>
          <w:szCs w:val="22"/>
          <w:highlight w:val="white"/>
        </w:rPr>
        <w:t>. ACM SIGCSE 202</w:t>
      </w:r>
      <w:r>
        <w:rPr>
          <w:color w:val="222222"/>
          <w:sz w:val="22"/>
          <w:szCs w:val="22"/>
          <w:highlight w:val="white"/>
        </w:rPr>
        <w:t>5</w:t>
      </w:r>
      <w:r w:rsidRPr="009815C5">
        <w:rPr>
          <w:color w:val="222222"/>
          <w:sz w:val="22"/>
          <w:szCs w:val="22"/>
          <w:highlight w:val="white"/>
        </w:rPr>
        <w:t>. P</w:t>
      </w:r>
      <w:r>
        <w:rPr>
          <w:color w:val="222222"/>
          <w:sz w:val="22"/>
          <w:szCs w:val="22"/>
          <w:highlight w:val="white"/>
        </w:rPr>
        <w:t>ittsburgh</w:t>
      </w:r>
      <w:r w:rsidRPr="009815C5">
        <w:rPr>
          <w:color w:val="222222"/>
          <w:sz w:val="22"/>
          <w:szCs w:val="22"/>
          <w:highlight w:val="white"/>
        </w:rPr>
        <w:t xml:space="preserve">, </w:t>
      </w:r>
      <w:r>
        <w:rPr>
          <w:color w:val="222222"/>
          <w:sz w:val="22"/>
          <w:szCs w:val="22"/>
          <w:highlight w:val="white"/>
        </w:rPr>
        <w:t>PA</w:t>
      </w:r>
      <w:r w:rsidRPr="009815C5">
        <w:rPr>
          <w:color w:val="222222"/>
          <w:sz w:val="22"/>
          <w:szCs w:val="22"/>
          <w:highlight w:val="white"/>
        </w:rPr>
        <w:t xml:space="preserve">. </w:t>
      </w:r>
      <w:r>
        <w:rPr>
          <w:color w:val="222222"/>
          <w:sz w:val="22"/>
          <w:szCs w:val="22"/>
          <w:highlight w:val="white"/>
        </w:rPr>
        <w:t>February</w:t>
      </w:r>
      <w:r w:rsidRPr="009815C5">
        <w:rPr>
          <w:color w:val="222222"/>
          <w:sz w:val="22"/>
          <w:szCs w:val="22"/>
          <w:highlight w:val="white"/>
        </w:rPr>
        <w:t xml:space="preserve"> </w:t>
      </w:r>
      <w:r>
        <w:rPr>
          <w:color w:val="222222"/>
          <w:sz w:val="22"/>
          <w:szCs w:val="22"/>
          <w:highlight w:val="white"/>
        </w:rPr>
        <w:t>1</w:t>
      </w:r>
      <w:r w:rsidRPr="009815C5">
        <w:rPr>
          <w:color w:val="222222"/>
          <w:sz w:val="22"/>
          <w:szCs w:val="22"/>
          <w:highlight w:val="white"/>
        </w:rPr>
        <w:t>8-</w:t>
      </w:r>
      <w:r>
        <w:rPr>
          <w:color w:val="222222"/>
          <w:sz w:val="22"/>
          <w:szCs w:val="22"/>
          <w:highlight w:val="white"/>
        </w:rPr>
        <w:t>March 3</w:t>
      </w:r>
      <w:r w:rsidRPr="009815C5">
        <w:rPr>
          <w:color w:val="222222"/>
          <w:sz w:val="22"/>
          <w:szCs w:val="22"/>
          <w:highlight w:val="white"/>
        </w:rPr>
        <w:t>. 202</w:t>
      </w:r>
      <w:r>
        <w:rPr>
          <w:color w:val="222222"/>
          <w:sz w:val="22"/>
          <w:szCs w:val="22"/>
          <w:highlight w:val="white"/>
        </w:rPr>
        <w:t>5</w:t>
      </w:r>
      <w:r w:rsidRPr="009815C5">
        <w:rPr>
          <w:color w:val="222222"/>
          <w:sz w:val="22"/>
          <w:szCs w:val="22"/>
          <w:highlight w:val="white"/>
        </w:rPr>
        <w:t>.</w:t>
      </w:r>
    </w:p>
    <w:p w14:paraId="58FFF366" w14:textId="6E7307FE" w:rsidR="00B921D8" w:rsidRDefault="00B921D8" w:rsidP="00350A7A">
      <w:pPr>
        <w:pBdr>
          <w:top w:val="nil"/>
          <w:left w:val="nil"/>
          <w:bottom w:val="nil"/>
          <w:right w:val="nil"/>
          <w:between w:val="nil"/>
        </w:pBdr>
        <w:spacing w:before="80"/>
        <w:ind w:left="720" w:hanging="720"/>
        <w:rPr>
          <w:sz w:val="22"/>
          <w:szCs w:val="22"/>
        </w:rPr>
      </w:pPr>
      <w:proofErr w:type="spellStart"/>
      <w:r w:rsidRPr="00230C97">
        <w:rPr>
          <w:sz w:val="22"/>
          <w:szCs w:val="22"/>
        </w:rPr>
        <w:t>Doore</w:t>
      </w:r>
      <w:proofErr w:type="spellEnd"/>
      <w:r w:rsidRPr="00230C97">
        <w:rPr>
          <w:sz w:val="22"/>
          <w:szCs w:val="22"/>
        </w:rPr>
        <w:t>, S.A</w:t>
      </w:r>
      <w:r>
        <w:rPr>
          <w:sz w:val="22"/>
          <w:szCs w:val="22"/>
        </w:rPr>
        <w:t xml:space="preserve">., </w:t>
      </w:r>
      <w:r w:rsidRPr="00230C97">
        <w:rPr>
          <w:sz w:val="22"/>
          <w:szCs w:val="22"/>
        </w:rPr>
        <w:t xml:space="preserve">Brown, J.R., </w:t>
      </w:r>
      <w:r w:rsidRPr="00B921D8">
        <w:rPr>
          <w:b/>
          <w:bCs/>
          <w:sz w:val="22"/>
          <w:szCs w:val="22"/>
        </w:rPr>
        <w:t>Imai, S.</w:t>
      </w:r>
      <w:r>
        <w:rPr>
          <w:sz w:val="22"/>
          <w:szCs w:val="22"/>
        </w:rPr>
        <w:t xml:space="preserve">, </w:t>
      </w:r>
      <w:proofErr w:type="spellStart"/>
      <w:r w:rsidRPr="00230C97">
        <w:rPr>
          <w:sz w:val="22"/>
          <w:szCs w:val="22"/>
        </w:rPr>
        <w:t>Dimmel</w:t>
      </w:r>
      <w:proofErr w:type="spellEnd"/>
      <w:r w:rsidRPr="00230C97">
        <w:rPr>
          <w:sz w:val="22"/>
          <w:szCs w:val="22"/>
        </w:rPr>
        <w:t xml:space="preserve">, J.K., </w:t>
      </w:r>
      <w:r>
        <w:rPr>
          <w:sz w:val="22"/>
          <w:szCs w:val="22"/>
        </w:rPr>
        <w:t>and</w:t>
      </w:r>
      <w:r w:rsidRPr="00230C97">
        <w:rPr>
          <w:sz w:val="22"/>
          <w:szCs w:val="22"/>
        </w:rPr>
        <w:t xml:space="preserve"> Giudice, N.A.,</w:t>
      </w:r>
      <w:r>
        <w:rPr>
          <w:sz w:val="22"/>
          <w:szCs w:val="22"/>
        </w:rPr>
        <w:t xml:space="preserve"> (</w:t>
      </w:r>
      <w:r w:rsidR="00792FB1">
        <w:rPr>
          <w:sz w:val="22"/>
          <w:szCs w:val="22"/>
        </w:rPr>
        <w:t>2024</w:t>
      </w:r>
      <w:r>
        <w:rPr>
          <w:sz w:val="22"/>
          <w:szCs w:val="22"/>
        </w:rPr>
        <w:t xml:space="preserve">). </w:t>
      </w:r>
      <w:r w:rsidRPr="00B921D8">
        <w:rPr>
          <w:sz w:val="22"/>
          <w:szCs w:val="22"/>
        </w:rPr>
        <w:t>Non-Visual Interfaces for Visual Learners: Multisensory Learning of Graphic Primitives</w:t>
      </w:r>
      <w:r>
        <w:rPr>
          <w:sz w:val="22"/>
          <w:szCs w:val="22"/>
        </w:rPr>
        <w:t xml:space="preserve">. </w:t>
      </w:r>
      <w:r w:rsidRPr="00E177A8">
        <w:rPr>
          <w:i/>
          <w:iCs/>
          <w:sz w:val="22"/>
          <w:szCs w:val="22"/>
        </w:rPr>
        <w:t>IEEE ACCESS</w:t>
      </w:r>
      <w:r>
        <w:rPr>
          <w:sz w:val="22"/>
          <w:szCs w:val="22"/>
        </w:rPr>
        <w:t>. IEEE.</w:t>
      </w:r>
    </w:p>
    <w:p w14:paraId="7DABD1C9" w14:textId="3D771A29" w:rsidR="00D15403" w:rsidRPr="00D15403" w:rsidRDefault="00D15403" w:rsidP="00B37454">
      <w:pPr>
        <w:pBdr>
          <w:top w:val="nil"/>
          <w:left w:val="nil"/>
          <w:bottom w:val="nil"/>
          <w:right w:val="nil"/>
          <w:between w:val="nil"/>
        </w:pBdr>
        <w:spacing w:before="80"/>
        <w:ind w:left="720" w:hanging="720"/>
        <w:rPr>
          <w:sz w:val="22"/>
          <w:szCs w:val="22"/>
        </w:rPr>
      </w:pPr>
      <w:proofErr w:type="spellStart"/>
      <w:r w:rsidRPr="00D15403">
        <w:rPr>
          <w:sz w:val="22"/>
          <w:szCs w:val="22"/>
        </w:rPr>
        <w:t>Doore</w:t>
      </w:r>
      <w:proofErr w:type="spellEnd"/>
      <w:r w:rsidRPr="00D15403">
        <w:rPr>
          <w:sz w:val="22"/>
          <w:szCs w:val="22"/>
        </w:rPr>
        <w:t xml:space="preserve">, S.A., </w:t>
      </w:r>
      <w:proofErr w:type="spellStart"/>
      <w:r w:rsidRPr="00D15403">
        <w:rPr>
          <w:b/>
          <w:bCs/>
          <w:sz w:val="22"/>
          <w:szCs w:val="22"/>
        </w:rPr>
        <w:t>Trikasemsak</w:t>
      </w:r>
      <w:proofErr w:type="spellEnd"/>
      <w:r w:rsidRPr="00D15403">
        <w:rPr>
          <w:b/>
          <w:bCs/>
          <w:sz w:val="22"/>
          <w:szCs w:val="22"/>
        </w:rPr>
        <w:t>, N., Gillespie, A</w:t>
      </w:r>
      <w:r w:rsidRPr="00D15403">
        <w:rPr>
          <w:sz w:val="22"/>
          <w:szCs w:val="22"/>
        </w:rPr>
        <w:t>., Giudice,</w:t>
      </w:r>
      <w:r w:rsidR="00B921D8">
        <w:rPr>
          <w:sz w:val="22"/>
          <w:szCs w:val="22"/>
        </w:rPr>
        <w:t xml:space="preserve"> </w:t>
      </w:r>
      <w:r w:rsidRPr="00D15403">
        <w:rPr>
          <w:sz w:val="22"/>
          <w:szCs w:val="22"/>
        </w:rPr>
        <w:t>A</w:t>
      </w:r>
      <w:r w:rsidR="00D50466">
        <w:rPr>
          <w:sz w:val="22"/>
          <w:szCs w:val="22"/>
        </w:rPr>
        <w:t>.,</w:t>
      </w:r>
      <w:r w:rsidRPr="00D15403">
        <w:rPr>
          <w:sz w:val="22"/>
          <w:szCs w:val="22"/>
        </w:rPr>
        <w:t xml:space="preserve"> and </w:t>
      </w:r>
      <w:proofErr w:type="spellStart"/>
      <w:r w:rsidRPr="00D15403">
        <w:rPr>
          <w:b/>
          <w:bCs/>
          <w:sz w:val="22"/>
          <w:szCs w:val="22"/>
        </w:rPr>
        <w:t>Hata</w:t>
      </w:r>
      <w:proofErr w:type="spellEnd"/>
      <w:r w:rsidRPr="00D15403">
        <w:rPr>
          <w:b/>
          <w:bCs/>
          <w:sz w:val="22"/>
          <w:szCs w:val="22"/>
        </w:rPr>
        <w:t>, R</w:t>
      </w:r>
      <w:r w:rsidRPr="00D15403">
        <w:rPr>
          <w:sz w:val="22"/>
          <w:szCs w:val="22"/>
        </w:rPr>
        <w:t>. (</w:t>
      </w:r>
      <w:r w:rsidR="00B37454">
        <w:rPr>
          <w:sz w:val="22"/>
          <w:szCs w:val="22"/>
        </w:rPr>
        <w:t>2024</w:t>
      </w:r>
      <w:r w:rsidRPr="00D15403">
        <w:rPr>
          <w:sz w:val="22"/>
          <w:szCs w:val="22"/>
        </w:rPr>
        <w:t>) Co-designing an Accessible Quadruped Navigation Assistant</w:t>
      </w:r>
      <w:r>
        <w:rPr>
          <w:sz w:val="22"/>
          <w:szCs w:val="22"/>
        </w:rPr>
        <w:t xml:space="preserve">. </w:t>
      </w:r>
      <w:r w:rsidRPr="00D15403">
        <w:rPr>
          <w:i/>
          <w:iCs/>
          <w:sz w:val="22"/>
          <w:szCs w:val="22"/>
        </w:rPr>
        <w:t>In Proceedings of 33rd IEEE International Conference on Robot and Human Interactive Communication, (IEEE RO-MAN 2024)</w:t>
      </w:r>
      <w:r w:rsidRPr="00D15403">
        <w:rPr>
          <w:sz w:val="22"/>
          <w:szCs w:val="22"/>
        </w:rPr>
        <w:t>,</w:t>
      </w:r>
      <w:r>
        <w:rPr>
          <w:sz w:val="22"/>
          <w:szCs w:val="22"/>
        </w:rPr>
        <w:t xml:space="preserve"> Pasadena, CA, Aug. 26-30, 2024.</w:t>
      </w:r>
    </w:p>
    <w:p w14:paraId="5744DE23" w14:textId="7BB0B36E" w:rsidR="001E0B5B" w:rsidRDefault="001E0B5B" w:rsidP="00B37454">
      <w:pPr>
        <w:pBdr>
          <w:top w:val="nil"/>
          <w:left w:val="nil"/>
          <w:bottom w:val="nil"/>
          <w:right w:val="nil"/>
          <w:between w:val="nil"/>
        </w:pBdr>
        <w:spacing w:before="80"/>
        <w:ind w:left="720" w:hanging="720"/>
      </w:pPr>
      <w:proofErr w:type="spellStart"/>
      <w:r w:rsidRPr="000F381C">
        <w:rPr>
          <w:sz w:val="22"/>
          <w:szCs w:val="22"/>
        </w:rPr>
        <w:t>Doore</w:t>
      </w:r>
      <w:proofErr w:type="spellEnd"/>
      <w:r w:rsidRPr="000F381C">
        <w:rPr>
          <w:sz w:val="22"/>
          <w:szCs w:val="22"/>
        </w:rPr>
        <w:t>, S</w:t>
      </w:r>
      <w:r>
        <w:rPr>
          <w:sz w:val="22"/>
          <w:szCs w:val="22"/>
        </w:rPr>
        <w:t>.</w:t>
      </w:r>
      <w:r w:rsidRPr="000F381C">
        <w:rPr>
          <w:sz w:val="22"/>
          <w:szCs w:val="22"/>
        </w:rPr>
        <w:t xml:space="preserve"> A., </w:t>
      </w:r>
      <w:r>
        <w:rPr>
          <w:b/>
          <w:bCs/>
          <w:sz w:val="22"/>
          <w:szCs w:val="22"/>
        </w:rPr>
        <w:t>Cao</w:t>
      </w:r>
      <w:r w:rsidRPr="000F381C">
        <w:rPr>
          <w:b/>
          <w:bCs/>
          <w:sz w:val="22"/>
          <w:szCs w:val="22"/>
        </w:rPr>
        <w:t xml:space="preserve">, </w:t>
      </w:r>
      <w:r>
        <w:rPr>
          <w:b/>
          <w:bCs/>
          <w:sz w:val="22"/>
          <w:szCs w:val="22"/>
        </w:rPr>
        <w:t>Q</w:t>
      </w:r>
      <w:r w:rsidRPr="000F381C">
        <w:rPr>
          <w:b/>
          <w:bCs/>
          <w:sz w:val="22"/>
          <w:szCs w:val="22"/>
        </w:rPr>
        <w:t>.,</w:t>
      </w:r>
      <w:r>
        <w:rPr>
          <w:b/>
          <w:bCs/>
          <w:sz w:val="22"/>
          <w:szCs w:val="22"/>
        </w:rPr>
        <w:t xml:space="preserve"> </w:t>
      </w:r>
      <w:proofErr w:type="spellStart"/>
      <w:r>
        <w:rPr>
          <w:b/>
          <w:bCs/>
          <w:sz w:val="22"/>
          <w:szCs w:val="22"/>
        </w:rPr>
        <w:t>Zafaris</w:t>
      </w:r>
      <w:proofErr w:type="spellEnd"/>
      <w:r>
        <w:rPr>
          <w:b/>
          <w:bCs/>
          <w:sz w:val="22"/>
          <w:szCs w:val="22"/>
        </w:rPr>
        <w:t xml:space="preserve">, C. </w:t>
      </w:r>
      <w:r w:rsidRPr="001E0B5B">
        <w:rPr>
          <w:sz w:val="22"/>
          <w:szCs w:val="22"/>
        </w:rPr>
        <w:t>(</w:t>
      </w:r>
      <w:r w:rsidR="00B37454">
        <w:rPr>
          <w:sz w:val="22"/>
          <w:szCs w:val="22"/>
        </w:rPr>
        <w:t>2024</w:t>
      </w:r>
      <w:r w:rsidRPr="001E0B5B">
        <w:rPr>
          <w:sz w:val="22"/>
          <w:szCs w:val="22"/>
        </w:rPr>
        <w:t>)</w:t>
      </w:r>
      <w:r>
        <w:rPr>
          <w:sz w:val="22"/>
          <w:szCs w:val="22"/>
        </w:rPr>
        <w:t xml:space="preserve"> </w:t>
      </w:r>
      <w:r w:rsidRPr="001E0B5B">
        <w:rPr>
          <w:sz w:val="22"/>
          <w:szCs w:val="22"/>
        </w:rPr>
        <w:t xml:space="preserve">Student Perceptions of Computer Science as a Profession. </w:t>
      </w:r>
      <w:r w:rsidRPr="001E0B5B">
        <w:rPr>
          <w:i/>
          <w:iCs/>
          <w:sz w:val="22"/>
          <w:szCs w:val="22"/>
        </w:rPr>
        <w:t xml:space="preserve">In Proceedings of the 29th annual ACM </w:t>
      </w:r>
      <w:r>
        <w:rPr>
          <w:i/>
          <w:iCs/>
          <w:sz w:val="22"/>
          <w:szCs w:val="22"/>
        </w:rPr>
        <w:t>C</w:t>
      </w:r>
      <w:r w:rsidRPr="001E0B5B">
        <w:rPr>
          <w:i/>
          <w:iCs/>
          <w:sz w:val="22"/>
          <w:szCs w:val="22"/>
        </w:rPr>
        <w:t>onference on Innovation and Technology in Computer Science Education (</w:t>
      </w:r>
      <w:proofErr w:type="spellStart"/>
      <w:r w:rsidRPr="001E0B5B">
        <w:rPr>
          <w:i/>
          <w:iCs/>
          <w:sz w:val="22"/>
          <w:szCs w:val="22"/>
        </w:rPr>
        <w:t>ITiCSE</w:t>
      </w:r>
      <w:proofErr w:type="spellEnd"/>
      <w:r w:rsidRPr="001E0B5B">
        <w:rPr>
          <w:i/>
          <w:iCs/>
          <w:sz w:val="22"/>
          <w:szCs w:val="22"/>
        </w:rPr>
        <w:t xml:space="preserve"> 24).</w:t>
      </w:r>
      <w:r>
        <w:rPr>
          <w:sz w:val="22"/>
          <w:szCs w:val="22"/>
        </w:rPr>
        <w:t xml:space="preserve"> Milan, Italy. July 8-10, 2024.</w:t>
      </w:r>
    </w:p>
    <w:p w14:paraId="57D9C6BC" w14:textId="5DA8F19C" w:rsidR="000F381C" w:rsidRDefault="000F381C" w:rsidP="00B37454">
      <w:pPr>
        <w:pBdr>
          <w:top w:val="nil"/>
          <w:left w:val="nil"/>
          <w:bottom w:val="nil"/>
          <w:right w:val="nil"/>
          <w:between w:val="nil"/>
        </w:pBdr>
        <w:spacing w:before="80"/>
        <w:ind w:left="720" w:hanging="720"/>
        <w:rPr>
          <w:sz w:val="22"/>
          <w:szCs w:val="22"/>
        </w:rPr>
      </w:pPr>
      <w:proofErr w:type="spellStart"/>
      <w:r w:rsidRPr="000F381C">
        <w:rPr>
          <w:sz w:val="22"/>
          <w:szCs w:val="22"/>
        </w:rPr>
        <w:t>Doore</w:t>
      </w:r>
      <w:proofErr w:type="spellEnd"/>
      <w:r w:rsidRPr="000F381C">
        <w:rPr>
          <w:sz w:val="22"/>
          <w:szCs w:val="22"/>
        </w:rPr>
        <w:t>, S</w:t>
      </w:r>
      <w:r>
        <w:rPr>
          <w:sz w:val="22"/>
          <w:szCs w:val="22"/>
        </w:rPr>
        <w:t>.</w:t>
      </w:r>
      <w:r w:rsidRPr="000F381C">
        <w:rPr>
          <w:sz w:val="22"/>
          <w:szCs w:val="22"/>
        </w:rPr>
        <w:t xml:space="preserve"> A., </w:t>
      </w:r>
      <w:proofErr w:type="spellStart"/>
      <w:r w:rsidRPr="000F381C">
        <w:rPr>
          <w:b/>
          <w:bCs/>
          <w:sz w:val="22"/>
          <w:szCs w:val="22"/>
        </w:rPr>
        <w:t>Istrati</w:t>
      </w:r>
      <w:proofErr w:type="spellEnd"/>
      <w:r w:rsidRPr="000F381C">
        <w:rPr>
          <w:b/>
          <w:bCs/>
          <w:sz w:val="22"/>
          <w:szCs w:val="22"/>
        </w:rPr>
        <w:t xml:space="preserve">, D. Xu, C., </w:t>
      </w:r>
      <w:proofErr w:type="spellStart"/>
      <w:r w:rsidRPr="000F381C">
        <w:rPr>
          <w:b/>
          <w:bCs/>
          <w:sz w:val="22"/>
          <w:szCs w:val="22"/>
        </w:rPr>
        <w:t>Qiu</w:t>
      </w:r>
      <w:proofErr w:type="spellEnd"/>
      <w:r w:rsidRPr="000F381C">
        <w:rPr>
          <w:b/>
          <w:bCs/>
          <w:sz w:val="22"/>
          <w:szCs w:val="22"/>
        </w:rPr>
        <w:t xml:space="preserve">, Y., </w:t>
      </w:r>
      <w:proofErr w:type="spellStart"/>
      <w:r w:rsidRPr="000F381C">
        <w:rPr>
          <w:sz w:val="22"/>
          <w:szCs w:val="22"/>
        </w:rPr>
        <w:t>Sar</w:t>
      </w:r>
      <w:r w:rsidR="009A568A">
        <w:rPr>
          <w:sz w:val="22"/>
          <w:szCs w:val="22"/>
        </w:rPr>
        <w:t>r</w:t>
      </w:r>
      <w:r w:rsidRPr="000F381C">
        <w:rPr>
          <w:sz w:val="22"/>
          <w:szCs w:val="22"/>
        </w:rPr>
        <w:t>azin</w:t>
      </w:r>
      <w:proofErr w:type="spellEnd"/>
      <w:r w:rsidRPr="000F381C">
        <w:rPr>
          <w:sz w:val="22"/>
          <w:szCs w:val="22"/>
        </w:rPr>
        <w:t xml:space="preserve">, A., </w:t>
      </w:r>
      <w:r w:rsidR="00C6090B">
        <w:rPr>
          <w:sz w:val="22"/>
          <w:szCs w:val="22"/>
        </w:rPr>
        <w:t>and</w:t>
      </w:r>
      <w:r w:rsidRPr="000F381C">
        <w:rPr>
          <w:sz w:val="22"/>
          <w:szCs w:val="22"/>
        </w:rPr>
        <w:t xml:space="preserve"> Giudice</w:t>
      </w:r>
      <w:r>
        <w:rPr>
          <w:sz w:val="22"/>
          <w:szCs w:val="22"/>
        </w:rPr>
        <w:t>, N.A.</w:t>
      </w:r>
      <w:r w:rsidRPr="000F381C">
        <w:rPr>
          <w:sz w:val="22"/>
          <w:szCs w:val="22"/>
        </w:rPr>
        <w:t xml:space="preserve"> </w:t>
      </w:r>
      <w:r>
        <w:rPr>
          <w:sz w:val="22"/>
          <w:szCs w:val="22"/>
        </w:rPr>
        <w:t>(</w:t>
      </w:r>
      <w:r w:rsidRPr="000F381C">
        <w:rPr>
          <w:sz w:val="22"/>
          <w:szCs w:val="22"/>
        </w:rPr>
        <w:t>2024</w:t>
      </w:r>
      <w:r>
        <w:rPr>
          <w:sz w:val="22"/>
          <w:szCs w:val="22"/>
        </w:rPr>
        <w:t>)</w:t>
      </w:r>
      <w:r w:rsidRPr="000F381C">
        <w:rPr>
          <w:sz w:val="22"/>
          <w:szCs w:val="22"/>
        </w:rPr>
        <w:t>. Images, Words, and Imagination: Accessible Descriptions to Support Blind and Low Vision Art Exploration and Engagement</w:t>
      </w:r>
      <w:r>
        <w:rPr>
          <w:sz w:val="22"/>
          <w:szCs w:val="22"/>
        </w:rPr>
        <w:t>.</w:t>
      </w:r>
      <w:r w:rsidRPr="000F381C">
        <w:rPr>
          <w:sz w:val="22"/>
          <w:szCs w:val="22"/>
        </w:rPr>
        <w:t xml:space="preserve"> </w:t>
      </w:r>
      <w:r w:rsidRPr="000F381C">
        <w:rPr>
          <w:rStyle w:val="Emphasis"/>
          <w:sz w:val="22"/>
          <w:szCs w:val="22"/>
        </w:rPr>
        <w:t>Journal of Imaging</w:t>
      </w:r>
      <w:r w:rsidRPr="000F381C">
        <w:rPr>
          <w:sz w:val="22"/>
          <w:szCs w:val="22"/>
        </w:rPr>
        <w:t xml:space="preserve"> 10, 1:26. </w:t>
      </w:r>
      <w:hyperlink r:id="rId11" w:history="1">
        <w:r w:rsidRPr="00C14D6D">
          <w:rPr>
            <w:rStyle w:val="Hyperlink"/>
            <w:sz w:val="22"/>
            <w:szCs w:val="22"/>
          </w:rPr>
          <w:t>https://doi.org/10.3390/jimaging10010026</w:t>
        </w:r>
      </w:hyperlink>
    </w:p>
    <w:p w14:paraId="03AE7427" w14:textId="384DEF76" w:rsidR="00230C97" w:rsidRPr="00230C97" w:rsidRDefault="00230C97" w:rsidP="00230C97">
      <w:pPr>
        <w:ind w:left="720" w:hanging="720"/>
        <w:rPr>
          <w:sz w:val="22"/>
          <w:szCs w:val="22"/>
        </w:rPr>
      </w:pPr>
      <w:r w:rsidRPr="00230C97">
        <w:rPr>
          <w:sz w:val="22"/>
          <w:szCs w:val="22"/>
        </w:rPr>
        <w:t xml:space="preserve">Brown, J.R., </w:t>
      </w:r>
      <w:proofErr w:type="spellStart"/>
      <w:r w:rsidRPr="00230C97">
        <w:rPr>
          <w:sz w:val="22"/>
          <w:szCs w:val="22"/>
        </w:rPr>
        <w:t>Doore</w:t>
      </w:r>
      <w:proofErr w:type="spellEnd"/>
      <w:r w:rsidRPr="00230C97">
        <w:rPr>
          <w:sz w:val="22"/>
          <w:szCs w:val="22"/>
        </w:rPr>
        <w:t xml:space="preserve">, S.A., </w:t>
      </w:r>
      <w:proofErr w:type="spellStart"/>
      <w:r w:rsidRPr="00230C97">
        <w:rPr>
          <w:sz w:val="22"/>
          <w:szCs w:val="22"/>
        </w:rPr>
        <w:t>Dimmel</w:t>
      </w:r>
      <w:proofErr w:type="spellEnd"/>
      <w:r w:rsidRPr="00230C97">
        <w:rPr>
          <w:sz w:val="22"/>
          <w:szCs w:val="22"/>
        </w:rPr>
        <w:t xml:space="preserve">, J.K., Giudice, N., </w:t>
      </w:r>
      <w:r w:rsidR="00C6090B">
        <w:rPr>
          <w:sz w:val="22"/>
          <w:szCs w:val="22"/>
        </w:rPr>
        <w:t>and</w:t>
      </w:r>
      <w:r w:rsidRPr="00230C97">
        <w:rPr>
          <w:sz w:val="22"/>
          <w:szCs w:val="22"/>
        </w:rPr>
        <w:t xml:space="preserve"> Giudice, N.A., (2023). Comparing </w:t>
      </w:r>
      <w:r w:rsidR="000F381C">
        <w:rPr>
          <w:sz w:val="22"/>
          <w:szCs w:val="22"/>
        </w:rPr>
        <w:t>n</w:t>
      </w:r>
      <w:r w:rsidRPr="00230C97">
        <w:rPr>
          <w:sz w:val="22"/>
          <w:szCs w:val="22"/>
        </w:rPr>
        <w:t xml:space="preserve">atural </w:t>
      </w:r>
      <w:r w:rsidR="000F381C">
        <w:rPr>
          <w:sz w:val="22"/>
          <w:szCs w:val="22"/>
        </w:rPr>
        <w:t>l</w:t>
      </w:r>
      <w:r w:rsidRPr="00230C97">
        <w:rPr>
          <w:sz w:val="22"/>
          <w:szCs w:val="22"/>
        </w:rPr>
        <w:t xml:space="preserve">anguage and </w:t>
      </w:r>
      <w:r w:rsidR="000F381C">
        <w:rPr>
          <w:sz w:val="22"/>
          <w:szCs w:val="22"/>
        </w:rPr>
        <w:t>v</w:t>
      </w:r>
      <w:r w:rsidRPr="00230C97">
        <w:rPr>
          <w:sz w:val="22"/>
          <w:szCs w:val="22"/>
        </w:rPr>
        <w:t>ibro-</w:t>
      </w:r>
      <w:r w:rsidR="000F381C">
        <w:rPr>
          <w:sz w:val="22"/>
          <w:szCs w:val="22"/>
        </w:rPr>
        <w:t>a</w:t>
      </w:r>
      <w:r w:rsidRPr="00230C97">
        <w:rPr>
          <w:sz w:val="22"/>
          <w:szCs w:val="22"/>
        </w:rPr>
        <w:t xml:space="preserve">udio </w:t>
      </w:r>
      <w:r w:rsidR="000F381C">
        <w:rPr>
          <w:sz w:val="22"/>
          <w:szCs w:val="22"/>
        </w:rPr>
        <w:t>m</w:t>
      </w:r>
      <w:r w:rsidRPr="00230C97">
        <w:rPr>
          <w:sz w:val="22"/>
          <w:szCs w:val="22"/>
        </w:rPr>
        <w:t xml:space="preserve">odalities for </w:t>
      </w:r>
      <w:r w:rsidR="000F381C">
        <w:rPr>
          <w:sz w:val="22"/>
          <w:szCs w:val="22"/>
        </w:rPr>
        <w:t>i</w:t>
      </w:r>
      <w:r w:rsidRPr="00230C97">
        <w:rPr>
          <w:sz w:val="22"/>
          <w:szCs w:val="22"/>
        </w:rPr>
        <w:t xml:space="preserve">nclusive STEM </w:t>
      </w:r>
      <w:r w:rsidR="000F381C">
        <w:rPr>
          <w:sz w:val="22"/>
          <w:szCs w:val="22"/>
        </w:rPr>
        <w:t>l</w:t>
      </w:r>
      <w:r w:rsidRPr="00230C97">
        <w:rPr>
          <w:sz w:val="22"/>
          <w:szCs w:val="22"/>
        </w:rPr>
        <w:t xml:space="preserve">earning with </w:t>
      </w:r>
      <w:r w:rsidR="000F381C">
        <w:rPr>
          <w:sz w:val="22"/>
          <w:szCs w:val="22"/>
        </w:rPr>
        <w:t>b</w:t>
      </w:r>
      <w:r w:rsidRPr="00230C97">
        <w:rPr>
          <w:sz w:val="22"/>
          <w:szCs w:val="22"/>
        </w:rPr>
        <w:t xml:space="preserve">lind and </w:t>
      </w:r>
      <w:r w:rsidR="000F381C">
        <w:rPr>
          <w:sz w:val="22"/>
          <w:szCs w:val="22"/>
        </w:rPr>
        <w:t>l</w:t>
      </w:r>
      <w:r w:rsidRPr="00230C97">
        <w:rPr>
          <w:sz w:val="22"/>
          <w:szCs w:val="22"/>
        </w:rPr>
        <w:t xml:space="preserve">ow </w:t>
      </w:r>
      <w:r w:rsidR="000F381C">
        <w:rPr>
          <w:sz w:val="22"/>
          <w:szCs w:val="22"/>
        </w:rPr>
        <w:t>v</w:t>
      </w:r>
      <w:r w:rsidRPr="00230C97">
        <w:rPr>
          <w:sz w:val="22"/>
          <w:szCs w:val="22"/>
        </w:rPr>
        <w:t xml:space="preserve">ision </w:t>
      </w:r>
      <w:r w:rsidR="000F381C">
        <w:rPr>
          <w:sz w:val="22"/>
          <w:szCs w:val="22"/>
        </w:rPr>
        <w:t>u</w:t>
      </w:r>
      <w:r w:rsidRPr="00230C97">
        <w:rPr>
          <w:sz w:val="22"/>
          <w:szCs w:val="22"/>
        </w:rPr>
        <w:t xml:space="preserve">sers. </w:t>
      </w:r>
      <w:r w:rsidRPr="00230C97">
        <w:rPr>
          <w:i/>
          <w:iCs/>
          <w:sz w:val="22"/>
          <w:szCs w:val="22"/>
        </w:rPr>
        <w:t>In The 25th International ACM SIGACCESS Conference on Computers and Accessibility (ASSETS '23).</w:t>
      </w:r>
      <w:r w:rsidRPr="00230C97">
        <w:rPr>
          <w:sz w:val="22"/>
          <w:szCs w:val="22"/>
        </w:rPr>
        <w:t xml:space="preserve"> ACM, New York, NY, 12, 1–17. </w:t>
      </w:r>
      <w:hyperlink r:id="rId12" w:tgtFrame="_blank" w:history="1">
        <w:r w:rsidRPr="00230C97">
          <w:rPr>
            <w:rStyle w:val="Hyperlink"/>
            <w:sz w:val="22"/>
            <w:szCs w:val="22"/>
          </w:rPr>
          <w:t>https://doi.org/10.1145/3597638.3608429</w:t>
        </w:r>
      </w:hyperlink>
    </w:p>
    <w:p w14:paraId="23224B76" w14:textId="3067A9CA" w:rsidR="0014168B" w:rsidRPr="00230C97" w:rsidRDefault="0014168B" w:rsidP="0014168B">
      <w:pPr>
        <w:ind w:left="720" w:hanging="720"/>
        <w:rPr>
          <w:sz w:val="22"/>
          <w:szCs w:val="22"/>
        </w:rPr>
      </w:pPr>
      <w:r w:rsidRPr="00230C97">
        <w:rPr>
          <w:sz w:val="22"/>
          <w:szCs w:val="22"/>
        </w:rPr>
        <w:t xml:space="preserve">Fink, P. D., Doore, S. A., Lin, X. S., </w:t>
      </w:r>
      <w:proofErr w:type="spellStart"/>
      <w:r w:rsidRPr="002646E9">
        <w:rPr>
          <w:b/>
          <w:bCs/>
          <w:sz w:val="22"/>
          <w:szCs w:val="22"/>
        </w:rPr>
        <w:t>Maring</w:t>
      </w:r>
      <w:proofErr w:type="spellEnd"/>
      <w:r w:rsidRPr="002646E9">
        <w:rPr>
          <w:b/>
          <w:bCs/>
          <w:sz w:val="22"/>
          <w:szCs w:val="22"/>
        </w:rPr>
        <w:t>, M.,</w:t>
      </w:r>
      <w:r w:rsidRPr="00230C97">
        <w:rPr>
          <w:sz w:val="22"/>
          <w:szCs w:val="22"/>
        </w:rPr>
        <w:t xml:space="preserve"> Zhao, P., </w:t>
      </w:r>
      <w:r w:rsidRPr="000F381C">
        <w:rPr>
          <w:b/>
          <w:bCs/>
          <w:sz w:val="22"/>
          <w:szCs w:val="22"/>
        </w:rPr>
        <w:t>Nygaard, A</w:t>
      </w:r>
      <w:r w:rsidRPr="00230C97">
        <w:rPr>
          <w:sz w:val="22"/>
          <w:szCs w:val="22"/>
        </w:rPr>
        <w:t xml:space="preserve">., </w:t>
      </w:r>
      <w:r w:rsidR="000F381C">
        <w:rPr>
          <w:sz w:val="22"/>
          <w:szCs w:val="22"/>
        </w:rPr>
        <w:t xml:space="preserve">Corey, R. R., Raymond, R. J., Freund, K., </w:t>
      </w:r>
      <w:proofErr w:type="spellStart"/>
      <w:r w:rsidR="000F381C">
        <w:rPr>
          <w:sz w:val="22"/>
          <w:szCs w:val="22"/>
        </w:rPr>
        <w:t>Dimitriov</w:t>
      </w:r>
      <w:proofErr w:type="spellEnd"/>
      <w:r w:rsidR="000F381C">
        <w:rPr>
          <w:sz w:val="22"/>
          <w:szCs w:val="22"/>
        </w:rPr>
        <w:t xml:space="preserve">, V., </w:t>
      </w:r>
      <w:r w:rsidR="00C6090B">
        <w:rPr>
          <w:sz w:val="22"/>
          <w:szCs w:val="22"/>
        </w:rPr>
        <w:t>and</w:t>
      </w:r>
      <w:r w:rsidRPr="00230C97">
        <w:rPr>
          <w:sz w:val="22"/>
          <w:szCs w:val="22"/>
        </w:rPr>
        <w:t xml:space="preserve"> Giudice, N. A. (2023). The Autonomous Vehicle Assistant (AVA): Emerging </w:t>
      </w:r>
      <w:r w:rsidR="000F381C">
        <w:rPr>
          <w:sz w:val="22"/>
          <w:szCs w:val="22"/>
        </w:rPr>
        <w:t>t</w:t>
      </w:r>
      <w:r w:rsidRPr="00230C97">
        <w:rPr>
          <w:sz w:val="22"/>
          <w:szCs w:val="22"/>
        </w:rPr>
        <w:t xml:space="preserve">echnology </w:t>
      </w:r>
      <w:r w:rsidR="000F381C">
        <w:rPr>
          <w:sz w:val="22"/>
          <w:szCs w:val="22"/>
        </w:rPr>
        <w:t>d</w:t>
      </w:r>
      <w:r w:rsidRPr="00230C97">
        <w:rPr>
          <w:sz w:val="22"/>
          <w:szCs w:val="22"/>
        </w:rPr>
        <w:t xml:space="preserve">esign </w:t>
      </w:r>
      <w:r w:rsidR="000F381C">
        <w:rPr>
          <w:sz w:val="22"/>
          <w:szCs w:val="22"/>
        </w:rPr>
        <w:t>s</w:t>
      </w:r>
      <w:r w:rsidRPr="00230C97">
        <w:rPr>
          <w:sz w:val="22"/>
          <w:szCs w:val="22"/>
        </w:rPr>
        <w:t xml:space="preserve">upporting </w:t>
      </w:r>
      <w:r w:rsidR="000F381C">
        <w:rPr>
          <w:sz w:val="22"/>
          <w:szCs w:val="22"/>
        </w:rPr>
        <w:t>b</w:t>
      </w:r>
      <w:r w:rsidRPr="00230C97">
        <w:rPr>
          <w:sz w:val="22"/>
          <w:szCs w:val="22"/>
        </w:rPr>
        <w:t xml:space="preserve">lind and </w:t>
      </w:r>
      <w:r w:rsidR="000F381C">
        <w:rPr>
          <w:sz w:val="22"/>
          <w:szCs w:val="22"/>
        </w:rPr>
        <w:t>v</w:t>
      </w:r>
      <w:r w:rsidRPr="00230C97">
        <w:rPr>
          <w:sz w:val="22"/>
          <w:szCs w:val="22"/>
        </w:rPr>
        <w:t xml:space="preserve">isually </w:t>
      </w:r>
      <w:r w:rsidR="000F381C">
        <w:rPr>
          <w:sz w:val="22"/>
          <w:szCs w:val="22"/>
        </w:rPr>
        <w:t>i</w:t>
      </w:r>
      <w:r w:rsidRPr="00230C97">
        <w:rPr>
          <w:sz w:val="22"/>
          <w:szCs w:val="22"/>
        </w:rPr>
        <w:t xml:space="preserve">mpaired </w:t>
      </w:r>
      <w:r w:rsidR="000F381C">
        <w:rPr>
          <w:sz w:val="22"/>
          <w:szCs w:val="22"/>
        </w:rPr>
        <w:t>t</w:t>
      </w:r>
      <w:r w:rsidRPr="00230C97">
        <w:rPr>
          <w:sz w:val="22"/>
          <w:szCs w:val="22"/>
        </w:rPr>
        <w:t xml:space="preserve">ravelers in </w:t>
      </w:r>
      <w:r w:rsidR="000F381C">
        <w:rPr>
          <w:sz w:val="22"/>
          <w:szCs w:val="22"/>
        </w:rPr>
        <w:t>a</w:t>
      </w:r>
      <w:r w:rsidRPr="00230C97">
        <w:rPr>
          <w:sz w:val="22"/>
          <w:szCs w:val="22"/>
        </w:rPr>
        <w:t xml:space="preserve">utonomous </w:t>
      </w:r>
      <w:r w:rsidR="000F381C">
        <w:rPr>
          <w:sz w:val="22"/>
          <w:szCs w:val="22"/>
        </w:rPr>
        <w:t>t</w:t>
      </w:r>
      <w:r w:rsidRPr="00230C97">
        <w:rPr>
          <w:sz w:val="22"/>
          <w:szCs w:val="22"/>
        </w:rPr>
        <w:t xml:space="preserve">ransportation. </w:t>
      </w:r>
      <w:r w:rsidRPr="00230C97">
        <w:rPr>
          <w:i/>
          <w:iCs/>
          <w:sz w:val="22"/>
          <w:szCs w:val="22"/>
        </w:rPr>
        <w:t>International Journal of Human-Computer Studies</w:t>
      </w:r>
      <w:r w:rsidRPr="00230C97">
        <w:rPr>
          <w:sz w:val="22"/>
          <w:szCs w:val="22"/>
        </w:rPr>
        <w:t>, 103125.</w:t>
      </w:r>
    </w:p>
    <w:p w14:paraId="7D76D11B" w14:textId="2E570D52" w:rsidR="00230C97" w:rsidRPr="00230C97" w:rsidRDefault="0017175A" w:rsidP="00230C97">
      <w:pPr>
        <w:pStyle w:val="Heading2"/>
        <w:pBdr>
          <w:left w:val="none" w:sz="0" w:space="1" w:color="000000"/>
        </w:pBdr>
        <w:spacing w:before="0"/>
        <w:ind w:left="720" w:hanging="720"/>
        <w:rPr>
          <w:b w:val="0"/>
          <w:bCs/>
          <w:sz w:val="22"/>
          <w:szCs w:val="22"/>
        </w:rPr>
      </w:pPr>
      <w:proofErr w:type="spellStart"/>
      <w:r w:rsidRPr="0017175A">
        <w:rPr>
          <w:b w:val="0"/>
          <w:bCs/>
          <w:color w:val="000000"/>
          <w:sz w:val="22"/>
          <w:szCs w:val="22"/>
        </w:rPr>
        <w:t>Doore</w:t>
      </w:r>
      <w:proofErr w:type="spellEnd"/>
      <w:r w:rsidRPr="0017175A">
        <w:rPr>
          <w:b w:val="0"/>
          <w:bCs/>
          <w:color w:val="000000"/>
          <w:sz w:val="22"/>
          <w:szCs w:val="22"/>
        </w:rPr>
        <w:t xml:space="preserve">, S.A., </w:t>
      </w:r>
      <w:proofErr w:type="spellStart"/>
      <w:r w:rsidRPr="0017175A">
        <w:rPr>
          <w:b w:val="0"/>
          <w:bCs/>
          <w:sz w:val="22"/>
          <w:szCs w:val="22"/>
        </w:rPr>
        <w:t>Dimmel</w:t>
      </w:r>
      <w:proofErr w:type="spellEnd"/>
      <w:r w:rsidRPr="0017175A">
        <w:rPr>
          <w:b w:val="0"/>
          <w:bCs/>
          <w:sz w:val="22"/>
          <w:szCs w:val="22"/>
        </w:rPr>
        <w:t>,</w:t>
      </w:r>
      <w:r>
        <w:rPr>
          <w:b w:val="0"/>
          <w:bCs/>
          <w:sz w:val="22"/>
          <w:szCs w:val="22"/>
        </w:rPr>
        <w:t xml:space="preserve"> J.K.,</w:t>
      </w:r>
      <w:r w:rsidRPr="0017175A">
        <w:rPr>
          <w:b w:val="0"/>
          <w:bCs/>
          <w:sz w:val="22"/>
          <w:szCs w:val="22"/>
        </w:rPr>
        <w:t xml:space="preserve"> Kaplan,</w:t>
      </w:r>
      <w:r>
        <w:rPr>
          <w:b w:val="0"/>
          <w:bCs/>
          <w:sz w:val="22"/>
          <w:szCs w:val="22"/>
        </w:rPr>
        <w:t xml:space="preserve"> T.M,</w:t>
      </w:r>
      <w:r w:rsidRPr="0017175A">
        <w:rPr>
          <w:b w:val="0"/>
          <w:bCs/>
          <w:sz w:val="22"/>
          <w:szCs w:val="22"/>
        </w:rPr>
        <w:t xml:space="preserve"> Guenther</w:t>
      </w:r>
      <w:r>
        <w:rPr>
          <w:b w:val="0"/>
          <w:bCs/>
          <w:sz w:val="22"/>
          <w:szCs w:val="22"/>
        </w:rPr>
        <w:t>, B.A.</w:t>
      </w:r>
      <w:r w:rsidRPr="0017175A">
        <w:rPr>
          <w:b w:val="0"/>
          <w:bCs/>
          <w:sz w:val="22"/>
          <w:szCs w:val="22"/>
        </w:rPr>
        <w:t xml:space="preserve"> </w:t>
      </w:r>
      <w:r w:rsidR="00C6090B">
        <w:rPr>
          <w:b w:val="0"/>
          <w:bCs/>
          <w:sz w:val="22"/>
          <w:szCs w:val="22"/>
        </w:rPr>
        <w:t>and</w:t>
      </w:r>
      <w:r w:rsidRPr="0017175A">
        <w:rPr>
          <w:b w:val="0"/>
          <w:bCs/>
          <w:sz w:val="22"/>
          <w:szCs w:val="22"/>
        </w:rPr>
        <w:t xml:space="preserve"> Giudice</w:t>
      </w:r>
      <w:r>
        <w:rPr>
          <w:b w:val="0"/>
          <w:bCs/>
          <w:sz w:val="22"/>
          <w:szCs w:val="22"/>
        </w:rPr>
        <w:t>, N.A (</w:t>
      </w:r>
      <w:r w:rsidR="00B4215C">
        <w:rPr>
          <w:b w:val="0"/>
          <w:bCs/>
          <w:sz w:val="22"/>
          <w:szCs w:val="22"/>
        </w:rPr>
        <w:t>2023</w:t>
      </w:r>
      <w:r>
        <w:rPr>
          <w:b w:val="0"/>
          <w:bCs/>
          <w:sz w:val="22"/>
          <w:szCs w:val="22"/>
        </w:rPr>
        <w:t>)</w:t>
      </w:r>
      <w:r w:rsidR="00CC0EB5">
        <w:rPr>
          <w:b w:val="0"/>
          <w:bCs/>
          <w:sz w:val="22"/>
          <w:szCs w:val="22"/>
        </w:rPr>
        <w:t>.</w:t>
      </w:r>
      <w:r>
        <w:rPr>
          <w:b w:val="0"/>
          <w:bCs/>
          <w:sz w:val="22"/>
          <w:szCs w:val="22"/>
        </w:rPr>
        <w:t xml:space="preserve"> </w:t>
      </w:r>
      <w:r w:rsidRPr="0017175A">
        <w:rPr>
          <w:b w:val="0"/>
          <w:bCs/>
          <w:color w:val="000000"/>
          <w:sz w:val="22"/>
          <w:szCs w:val="22"/>
        </w:rPr>
        <w:t>Multimodality as Universality: Designing inclusive accessibility to graphical information</w:t>
      </w:r>
      <w:r>
        <w:rPr>
          <w:b w:val="0"/>
          <w:bCs/>
          <w:color w:val="000000"/>
          <w:sz w:val="22"/>
          <w:szCs w:val="22"/>
        </w:rPr>
        <w:t xml:space="preserve">. </w:t>
      </w:r>
      <w:r w:rsidRPr="00EB176F">
        <w:rPr>
          <w:b w:val="0"/>
          <w:bCs/>
          <w:i/>
          <w:iCs/>
          <w:color w:val="000000"/>
          <w:sz w:val="22"/>
          <w:szCs w:val="22"/>
        </w:rPr>
        <w:t>Frontiers in Education: STEM Educa</w:t>
      </w:r>
      <w:r w:rsidRPr="00825336">
        <w:rPr>
          <w:b w:val="0"/>
          <w:bCs/>
          <w:i/>
          <w:iCs/>
          <w:color w:val="000000"/>
          <w:sz w:val="22"/>
          <w:szCs w:val="22"/>
        </w:rPr>
        <w:t>tion</w:t>
      </w:r>
      <w:r w:rsidRPr="00825336">
        <w:rPr>
          <w:b w:val="0"/>
          <w:bCs/>
          <w:color w:val="000000"/>
          <w:sz w:val="22"/>
          <w:szCs w:val="22"/>
        </w:rPr>
        <w:t>.</w:t>
      </w:r>
      <w:r w:rsidR="00825336" w:rsidRPr="00825336">
        <w:rPr>
          <w:b w:val="0"/>
          <w:bCs/>
          <w:color w:val="000000"/>
          <w:sz w:val="22"/>
          <w:szCs w:val="22"/>
        </w:rPr>
        <w:t xml:space="preserve"> </w:t>
      </w:r>
      <w:r w:rsidR="00825336" w:rsidRPr="00825336">
        <w:rPr>
          <w:b w:val="0"/>
          <w:bCs/>
          <w:sz w:val="22"/>
          <w:szCs w:val="22"/>
        </w:rPr>
        <w:t>8:1071759.</w:t>
      </w:r>
      <w:r w:rsidR="00825336">
        <w:rPr>
          <w:b w:val="0"/>
          <w:bCs/>
          <w:sz w:val="22"/>
          <w:szCs w:val="22"/>
        </w:rPr>
        <w:t xml:space="preserve"> </w:t>
      </w:r>
      <w:hyperlink r:id="rId13" w:history="1">
        <w:r w:rsidR="00230C97" w:rsidRPr="00AC6A1E">
          <w:rPr>
            <w:rStyle w:val="Hyperlink"/>
            <w:b w:val="0"/>
            <w:bCs/>
            <w:sz w:val="22"/>
            <w:szCs w:val="22"/>
          </w:rPr>
          <w:t>https://doi.org/10.3389/feduc.2023.1071759</w:t>
        </w:r>
      </w:hyperlink>
    </w:p>
    <w:p w14:paraId="5D3DBDAB" w14:textId="40B36208" w:rsidR="0017175A" w:rsidRDefault="007E6FB3" w:rsidP="00CE62A5">
      <w:pPr>
        <w:pStyle w:val="AuthorList"/>
        <w:spacing w:before="0"/>
        <w:ind w:left="720" w:hanging="720"/>
        <w:contextualSpacing/>
        <w:rPr>
          <w:b w:val="0"/>
          <w:bCs/>
          <w:color w:val="212121"/>
          <w:sz w:val="22"/>
          <w:szCs w:val="22"/>
        </w:rPr>
      </w:pPr>
      <w:r w:rsidRPr="0017175A">
        <w:rPr>
          <w:b w:val="0"/>
          <w:bCs/>
          <w:color w:val="212121"/>
          <w:sz w:val="22"/>
          <w:szCs w:val="22"/>
        </w:rPr>
        <w:t xml:space="preserve">Doore, S.A. and </w:t>
      </w:r>
      <w:r w:rsidRPr="0017175A">
        <w:rPr>
          <w:color w:val="212121"/>
          <w:sz w:val="22"/>
          <w:szCs w:val="22"/>
        </w:rPr>
        <w:t>Yunus, A.</w:t>
      </w:r>
      <w:r w:rsidRPr="0017175A">
        <w:rPr>
          <w:b w:val="0"/>
          <w:bCs/>
          <w:color w:val="212121"/>
          <w:sz w:val="22"/>
          <w:szCs w:val="22"/>
        </w:rPr>
        <w:t xml:space="preserve"> (2022) Release the </w:t>
      </w:r>
      <w:r w:rsidR="000F381C">
        <w:rPr>
          <w:b w:val="0"/>
          <w:bCs/>
          <w:color w:val="212121"/>
          <w:sz w:val="22"/>
          <w:szCs w:val="22"/>
        </w:rPr>
        <w:t>r</w:t>
      </w:r>
      <w:r w:rsidRPr="0017175A">
        <w:rPr>
          <w:b w:val="0"/>
          <w:bCs/>
          <w:color w:val="212121"/>
          <w:sz w:val="22"/>
          <w:szCs w:val="22"/>
        </w:rPr>
        <w:t xml:space="preserve">obot </w:t>
      </w:r>
      <w:r w:rsidR="000F381C">
        <w:rPr>
          <w:b w:val="0"/>
          <w:bCs/>
          <w:color w:val="212121"/>
          <w:sz w:val="22"/>
          <w:szCs w:val="22"/>
        </w:rPr>
        <w:t>d</w:t>
      </w:r>
      <w:r w:rsidRPr="0017175A">
        <w:rPr>
          <w:b w:val="0"/>
          <w:bCs/>
          <w:color w:val="212121"/>
          <w:sz w:val="22"/>
          <w:szCs w:val="22"/>
        </w:rPr>
        <w:t xml:space="preserve">ogs: teaching with codes of professional codes of ethics. </w:t>
      </w:r>
      <w:r w:rsidRPr="000F381C">
        <w:rPr>
          <w:b w:val="0"/>
          <w:bCs/>
          <w:i/>
          <w:iCs/>
          <w:color w:val="212121"/>
          <w:sz w:val="22"/>
          <w:szCs w:val="22"/>
        </w:rPr>
        <w:t xml:space="preserve">In Proceedings of </w:t>
      </w:r>
      <w:r w:rsidR="000F381C" w:rsidRPr="000F381C">
        <w:rPr>
          <w:b w:val="0"/>
          <w:bCs/>
          <w:i/>
          <w:iCs/>
          <w:color w:val="212121"/>
          <w:sz w:val="22"/>
          <w:szCs w:val="22"/>
        </w:rPr>
        <w:t>19</w:t>
      </w:r>
      <w:r w:rsidR="000F381C" w:rsidRPr="000F381C">
        <w:rPr>
          <w:b w:val="0"/>
          <w:bCs/>
          <w:i/>
          <w:iCs/>
          <w:color w:val="212121"/>
          <w:sz w:val="22"/>
          <w:szCs w:val="22"/>
          <w:vertAlign w:val="superscript"/>
        </w:rPr>
        <w:t>th</w:t>
      </w:r>
      <w:r w:rsidR="000F381C" w:rsidRPr="000F381C">
        <w:rPr>
          <w:b w:val="0"/>
          <w:bCs/>
          <w:i/>
          <w:iCs/>
          <w:color w:val="212121"/>
          <w:sz w:val="22"/>
          <w:szCs w:val="22"/>
        </w:rPr>
        <w:t xml:space="preserve"> International Conference on Ethics in Information and Computing Technologies (</w:t>
      </w:r>
      <w:r w:rsidRPr="000F381C">
        <w:rPr>
          <w:b w:val="0"/>
          <w:bCs/>
          <w:i/>
          <w:iCs/>
          <w:color w:val="212121"/>
          <w:sz w:val="22"/>
          <w:szCs w:val="22"/>
        </w:rPr>
        <w:t>ETHICOMP 22</w:t>
      </w:r>
      <w:r w:rsidR="000F381C" w:rsidRPr="000F381C">
        <w:rPr>
          <w:b w:val="0"/>
          <w:bCs/>
          <w:i/>
          <w:iCs/>
          <w:color w:val="212121"/>
          <w:sz w:val="22"/>
          <w:szCs w:val="22"/>
        </w:rPr>
        <w:t>)</w:t>
      </w:r>
      <w:r w:rsidRPr="0017175A">
        <w:rPr>
          <w:b w:val="0"/>
          <w:bCs/>
          <w:color w:val="212121"/>
          <w:sz w:val="22"/>
          <w:szCs w:val="22"/>
        </w:rPr>
        <w:t xml:space="preserve"> Turku, Finland.</w:t>
      </w:r>
      <w:r w:rsidR="001B0C7E">
        <w:rPr>
          <w:b w:val="0"/>
          <w:bCs/>
          <w:color w:val="212121"/>
          <w:sz w:val="22"/>
          <w:szCs w:val="22"/>
        </w:rPr>
        <w:t xml:space="preserve"> </w:t>
      </w:r>
    </w:p>
    <w:p w14:paraId="02AC31BD" w14:textId="2D2E8F7C" w:rsidR="0017175A" w:rsidRPr="0017175A" w:rsidRDefault="007E6FB3" w:rsidP="0017175A">
      <w:pPr>
        <w:pStyle w:val="AuthorList"/>
        <w:ind w:left="720" w:hanging="720"/>
        <w:contextualSpacing/>
        <w:rPr>
          <w:b w:val="0"/>
          <w:bCs/>
          <w:color w:val="222222"/>
          <w:sz w:val="22"/>
          <w:szCs w:val="22"/>
        </w:rPr>
      </w:pPr>
      <w:r w:rsidRPr="0017175A">
        <w:rPr>
          <w:color w:val="222222"/>
          <w:sz w:val="22"/>
          <w:szCs w:val="22"/>
          <w:highlight w:val="white"/>
        </w:rPr>
        <w:t>Yunus, A.,</w:t>
      </w:r>
      <w:r w:rsidRPr="0017175A">
        <w:rPr>
          <w:b w:val="0"/>
          <w:bCs/>
          <w:color w:val="222222"/>
          <w:sz w:val="22"/>
          <w:szCs w:val="22"/>
          <w:highlight w:val="white"/>
        </w:rPr>
        <w:t xml:space="preserve"> </w:t>
      </w:r>
      <w:r w:rsidR="00C6090B">
        <w:rPr>
          <w:b w:val="0"/>
          <w:bCs/>
          <w:color w:val="222222"/>
          <w:sz w:val="22"/>
          <w:szCs w:val="22"/>
          <w:highlight w:val="white"/>
        </w:rPr>
        <w:t>and</w:t>
      </w:r>
      <w:r w:rsidRPr="0017175A">
        <w:rPr>
          <w:b w:val="0"/>
          <w:bCs/>
          <w:color w:val="222222"/>
          <w:sz w:val="22"/>
          <w:szCs w:val="22"/>
          <w:highlight w:val="white"/>
        </w:rPr>
        <w:t xml:space="preserve"> Doore, S. A. (2021). Responsible use of agile robots in public spaces. In </w:t>
      </w:r>
      <w:r w:rsidRPr="0017175A">
        <w:rPr>
          <w:b w:val="0"/>
          <w:bCs/>
          <w:i/>
          <w:color w:val="222222"/>
          <w:sz w:val="22"/>
          <w:szCs w:val="22"/>
          <w:highlight w:val="white"/>
        </w:rPr>
        <w:t>2021 IEEE International Symposium on Ethics in Engineering, Science and Technology (ETHICS)</w:t>
      </w:r>
      <w:r w:rsidRPr="0017175A">
        <w:rPr>
          <w:b w:val="0"/>
          <w:bCs/>
          <w:color w:val="222222"/>
          <w:sz w:val="22"/>
          <w:szCs w:val="22"/>
          <w:highlight w:val="white"/>
        </w:rPr>
        <w:t> (pp. 1-5). IEEE.</w:t>
      </w:r>
    </w:p>
    <w:p w14:paraId="3B32F4AC" w14:textId="0CE160B5" w:rsidR="00521611" w:rsidRPr="0017175A" w:rsidRDefault="007E6FB3" w:rsidP="0017175A">
      <w:pPr>
        <w:pStyle w:val="AuthorList"/>
        <w:spacing w:after="0"/>
        <w:ind w:left="720" w:hanging="720"/>
        <w:contextualSpacing/>
        <w:rPr>
          <w:b w:val="0"/>
          <w:bCs/>
          <w:sz w:val="22"/>
          <w:szCs w:val="22"/>
        </w:rPr>
      </w:pPr>
      <w:r w:rsidRPr="0017175A">
        <w:rPr>
          <w:b w:val="0"/>
          <w:bCs/>
          <w:sz w:val="22"/>
          <w:szCs w:val="22"/>
        </w:rPr>
        <w:t xml:space="preserve">Doore, S.A., Dimmel, J.K., </w:t>
      </w:r>
      <w:r w:rsidRPr="0017175A">
        <w:rPr>
          <w:sz w:val="22"/>
          <w:szCs w:val="22"/>
        </w:rPr>
        <w:t>Xi, R.,</w:t>
      </w:r>
      <w:r w:rsidRPr="0017175A">
        <w:rPr>
          <w:b w:val="0"/>
          <w:bCs/>
          <w:sz w:val="22"/>
          <w:szCs w:val="22"/>
        </w:rPr>
        <w:t xml:space="preserve"> </w:t>
      </w:r>
      <w:r w:rsidR="00C6090B">
        <w:rPr>
          <w:b w:val="0"/>
          <w:bCs/>
          <w:sz w:val="22"/>
          <w:szCs w:val="22"/>
        </w:rPr>
        <w:t xml:space="preserve">and </w:t>
      </w:r>
      <w:r w:rsidRPr="0017175A">
        <w:rPr>
          <w:b w:val="0"/>
          <w:bCs/>
          <w:sz w:val="22"/>
          <w:szCs w:val="22"/>
        </w:rPr>
        <w:t xml:space="preserve">Giudice, N.A. (2021). Embedding expert knowledge: a case study on developing an accessible diagrammatic interface. In D. Olanoff, K. Johnson, &amp; S. </w:t>
      </w:r>
      <w:r w:rsidRPr="0017175A">
        <w:rPr>
          <w:b w:val="0"/>
          <w:bCs/>
          <w:sz w:val="22"/>
          <w:szCs w:val="22"/>
        </w:rPr>
        <w:lastRenderedPageBreak/>
        <w:t xml:space="preserve">Spitzer (Eds.), </w:t>
      </w:r>
      <w:r w:rsidRPr="0017175A">
        <w:rPr>
          <w:b w:val="0"/>
          <w:bCs/>
          <w:i/>
          <w:sz w:val="22"/>
          <w:szCs w:val="22"/>
        </w:rPr>
        <w:t xml:space="preserve">Proceedings of the 43rd annual meeting of the North American Chapter of the International Group for the Psychology of Mathematics Education </w:t>
      </w:r>
      <w:r w:rsidRPr="0017175A">
        <w:rPr>
          <w:b w:val="0"/>
          <w:bCs/>
          <w:sz w:val="22"/>
          <w:szCs w:val="22"/>
        </w:rPr>
        <w:t>(pp. 1759 – 1763). Philadelphia, PA. </w:t>
      </w:r>
    </w:p>
    <w:p w14:paraId="2CE143F3" w14:textId="77777777" w:rsidR="00521611" w:rsidRDefault="007E6FB3" w:rsidP="0017175A">
      <w:pPr>
        <w:widowControl w:val="0"/>
        <w:pBdr>
          <w:top w:val="none" w:sz="0" w:space="0" w:color="000000"/>
          <w:left w:val="none" w:sz="0" w:space="0" w:color="000000"/>
          <w:bottom w:val="none" w:sz="0" w:space="0" w:color="000000"/>
          <w:right w:val="none" w:sz="0" w:space="0" w:color="000000"/>
          <w:between w:val="none" w:sz="0" w:space="0" w:color="000000"/>
        </w:pBdr>
        <w:ind w:left="720" w:hanging="720"/>
        <w:contextualSpacing/>
        <w:rPr>
          <w:color w:val="000000"/>
          <w:sz w:val="22"/>
          <w:szCs w:val="22"/>
        </w:rPr>
      </w:pPr>
      <w:r>
        <w:rPr>
          <w:b/>
          <w:color w:val="000000"/>
          <w:sz w:val="22"/>
          <w:szCs w:val="22"/>
        </w:rPr>
        <w:t>Bullock, B</w:t>
      </w:r>
      <w:r>
        <w:rPr>
          <w:color w:val="000000"/>
          <w:sz w:val="22"/>
          <w:szCs w:val="22"/>
        </w:rPr>
        <w:t xml:space="preserve">., Nascimento, F, and Doore, S.A. (2021). Computing Ethics Narratives: Teaching </w:t>
      </w:r>
    </w:p>
    <w:p w14:paraId="58F89678" w14:textId="77777777" w:rsidR="00521611" w:rsidRDefault="007E6FB3" w:rsidP="0017175A">
      <w:pPr>
        <w:widowControl w:val="0"/>
        <w:pBdr>
          <w:top w:val="none" w:sz="0" w:space="0" w:color="000000"/>
          <w:left w:val="none" w:sz="0" w:space="0" w:color="000000"/>
          <w:bottom w:val="none" w:sz="0" w:space="0" w:color="000000"/>
          <w:right w:val="none" w:sz="0" w:space="0" w:color="000000"/>
          <w:between w:val="none" w:sz="0" w:space="0" w:color="000000"/>
        </w:pBdr>
        <w:ind w:left="720" w:hanging="720"/>
        <w:contextualSpacing/>
        <w:rPr>
          <w:color w:val="222222"/>
          <w:sz w:val="22"/>
          <w:szCs w:val="22"/>
          <w:highlight w:val="white"/>
        </w:rPr>
      </w:pPr>
      <w:r>
        <w:rPr>
          <w:color w:val="000000"/>
          <w:sz w:val="22"/>
          <w:szCs w:val="22"/>
        </w:rPr>
        <w:t xml:space="preserve">             Computing Ethics and the Impact of Predictive Algorithms. In: </w:t>
      </w:r>
      <w:r>
        <w:rPr>
          <w:i/>
          <w:color w:val="000000"/>
          <w:sz w:val="22"/>
          <w:szCs w:val="22"/>
        </w:rPr>
        <w:t>Proceedings of the</w:t>
      </w:r>
      <w:r>
        <w:rPr>
          <w:color w:val="000000"/>
          <w:sz w:val="22"/>
          <w:szCs w:val="22"/>
        </w:rPr>
        <w:t xml:space="preserve"> </w:t>
      </w:r>
      <w:r>
        <w:rPr>
          <w:i/>
          <w:color w:val="222222"/>
          <w:sz w:val="22"/>
          <w:szCs w:val="22"/>
          <w:highlight w:val="white"/>
        </w:rPr>
        <w:t>52st ACM Technical Symposium on Computer Science Education</w:t>
      </w:r>
      <w:r>
        <w:rPr>
          <w:color w:val="222222"/>
          <w:sz w:val="22"/>
          <w:szCs w:val="22"/>
          <w:highlight w:val="white"/>
        </w:rPr>
        <w:t xml:space="preserve">. ACM SIGCSE 2021. Virtual Meeting. March 13-20 </w:t>
      </w:r>
    </w:p>
    <w:p w14:paraId="53B16796" w14:textId="77777777" w:rsidR="00521611" w:rsidRDefault="007E6FB3">
      <w:pPr>
        <w:ind w:left="720" w:hanging="720"/>
        <w:contextualSpacing/>
        <w:rPr>
          <w:color w:val="222222"/>
          <w:sz w:val="22"/>
          <w:szCs w:val="22"/>
          <w:highlight w:val="white"/>
        </w:rPr>
      </w:pPr>
      <w:r>
        <w:rPr>
          <w:color w:val="222222"/>
          <w:sz w:val="22"/>
          <w:szCs w:val="22"/>
          <w:highlight w:val="white"/>
        </w:rPr>
        <w:t xml:space="preserve">Doore, S.A., </w:t>
      </w:r>
      <w:r>
        <w:rPr>
          <w:b/>
          <w:color w:val="222222"/>
          <w:sz w:val="22"/>
          <w:szCs w:val="22"/>
          <w:highlight w:val="white"/>
        </w:rPr>
        <w:t>Sarrazin, A.C.</w:t>
      </w:r>
      <w:r>
        <w:rPr>
          <w:color w:val="222222"/>
          <w:sz w:val="22"/>
          <w:szCs w:val="22"/>
          <w:highlight w:val="white"/>
        </w:rPr>
        <w:t>, and Giudice, N.A. (2019). Natural-Language Scene Descriptions for Accessible Non-Visual Museum Exhibit Exploration and Engagement. </w:t>
      </w:r>
      <w:r>
        <w:rPr>
          <w:color w:val="333333"/>
          <w:sz w:val="22"/>
          <w:szCs w:val="22"/>
          <w:highlight w:val="white"/>
        </w:rPr>
        <w:t>Stock, K., Jones C., Tenbrink, T. (Eds.) </w:t>
      </w:r>
      <w:r>
        <w:rPr>
          <w:sz w:val="22"/>
          <w:szCs w:val="22"/>
          <w:highlight w:val="white"/>
        </w:rPr>
        <w:t>In: </w:t>
      </w:r>
      <w:r>
        <w:rPr>
          <w:i/>
          <w:color w:val="222222"/>
          <w:sz w:val="22"/>
          <w:szCs w:val="22"/>
          <w:highlight w:val="white"/>
        </w:rPr>
        <w:t>Proceedings of Workshops and Posters at the 14th International Conference on Spatial Information Theory (COSIT 2019).</w:t>
      </w:r>
      <w:r>
        <w:rPr>
          <w:color w:val="222222"/>
          <w:sz w:val="22"/>
          <w:szCs w:val="22"/>
          <w:highlight w:val="white"/>
        </w:rPr>
        <w:t xml:space="preserve"> Regensburg, Germany, Springer International Publishing.</w:t>
      </w:r>
    </w:p>
    <w:p w14:paraId="57DFD835" w14:textId="77777777" w:rsidR="00521611" w:rsidRDefault="007E6FB3">
      <w:pPr>
        <w:ind w:left="720" w:hanging="720"/>
        <w:contextualSpacing/>
        <w:rPr>
          <w:color w:val="222222"/>
          <w:sz w:val="22"/>
          <w:szCs w:val="22"/>
          <w:highlight w:val="white"/>
        </w:rPr>
      </w:pPr>
      <w:r>
        <w:rPr>
          <w:sz w:val="22"/>
          <w:szCs w:val="22"/>
          <w:highlight w:val="white"/>
        </w:rPr>
        <w:t xml:space="preserve">Giudice, N. A., Whalen, W. E., Riehle, T. H., Anderson, S.M., and Doore, S.A. (2019). Evaluation of an accessible, real-time, and infrastructure-free indoor navigation system by blind users in the Mall of America. </w:t>
      </w:r>
      <w:r>
        <w:rPr>
          <w:i/>
          <w:sz w:val="22"/>
          <w:szCs w:val="22"/>
          <w:highlight w:val="white"/>
        </w:rPr>
        <w:t xml:space="preserve">Journal of Visual Impairment and Blindness. </w:t>
      </w:r>
      <w:r>
        <w:rPr>
          <w:i/>
          <w:color w:val="222222"/>
          <w:sz w:val="22"/>
          <w:szCs w:val="22"/>
          <w:highlight w:val="white"/>
        </w:rPr>
        <w:t>113</w:t>
      </w:r>
      <w:r>
        <w:rPr>
          <w:color w:val="222222"/>
          <w:sz w:val="22"/>
          <w:szCs w:val="22"/>
          <w:highlight w:val="white"/>
        </w:rPr>
        <w:t>(2), 140-155.</w:t>
      </w:r>
    </w:p>
    <w:p w14:paraId="4176469D" w14:textId="77777777" w:rsidR="00521611" w:rsidRDefault="007E6FB3">
      <w:pPr>
        <w:ind w:left="720" w:hanging="720"/>
        <w:rPr>
          <w:color w:val="222222"/>
          <w:sz w:val="22"/>
          <w:szCs w:val="22"/>
        </w:rPr>
      </w:pPr>
      <w:r>
        <w:rPr>
          <w:color w:val="222222"/>
          <w:sz w:val="22"/>
          <w:szCs w:val="22"/>
        </w:rPr>
        <w:t xml:space="preserve">Doore, S.A., Beard, K., and Giudice, N.A. (2018). Conceptual structure and object salience in indoor scene descriptions. </w:t>
      </w:r>
      <w:r>
        <w:rPr>
          <w:i/>
          <w:color w:val="222222"/>
          <w:sz w:val="22"/>
          <w:szCs w:val="22"/>
        </w:rPr>
        <w:t>7th International Conference on Spatial Cognition (ICSC 2018)</w:t>
      </w:r>
      <w:r>
        <w:rPr>
          <w:color w:val="222222"/>
          <w:sz w:val="22"/>
          <w:szCs w:val="22"/>
        </w:rPr>
        <w:t>. Sept. 10-14, Rome, Italy.</w:t>
      </w:r>
    </w:p>
    <w:p w14:paraId="717FDB4F" w14:textId="77777777" w:rsidR="00521611" w:rsidRDefault="007E6FB3">
      <w:pPr>
        <w:pBdr>
          <w:top w:val="nil"/>
          <w:left w:val="nil"/>
          <w:bottom w:val="nil"/>
          <w:right w:val="nil"/>
          <w:between w:val="nil"/>
        </w:pBdr>
        <w:ind w:right="-1260"/>
        <w:rPr>
          <w:color w:val="000000"/>
          <w:sz w:val="22"/>
          <w:szCs w:val="22"/>
        </w:rPr>
      </w:pPr>
      <w:r>
        <w:rPr>
          <w:color w:val="000000"/>
          <w:sz w:val="22"/>
          <w:szCs w:val="22"/>
        </w:rPr>
        <w:t xml:space="preserve">Doore, S.A., Beard, K., and Giudice, N.A. (2017). Spatial prepositions in natural-language  </w:t>
      </w:r>
    </w:p>
    <w:p w14:paraId="510D6394" w14:textId="77777777" w:rsidR="00521611" w:rsidRDefault="007E6FB3">
      <w:pPr>
        <w:pBdr>
          <w:top w:val="nil"/>
          <w:left w:val="nil"/>
          <w:bottom w:val="nil"/>
          <w:right w:val="nil"/>
          <w:between w:val="nil"/>
        </w:pBdr>
        <w:ind w:right="-1260"/>
        <w:rPr>
          <w:i/>
          <w:color w:val="000000"/>
          <w:sz w:val="22"/>
          <w:szCs w:val="22"/>
        </w:rPr>
      </w:pPr>
      <w:r>
        <w:rPr>
          <w:color w:val="000000"/>
          <w:sz w:val="22"/>
          <w:szCs w:val="22"/>
        </w:rPr>
        <w:t xml:space="preserve">              descriptions of indoor scenes. </w:t>
      </w:r>
      <w:r>
        <w:rPr>
          <w:color w:val="333333"/>
          <w:sz w:val="22"/>
          <w:szCs w:val="22"/>
          <w:highlight w:val="white"/>
        </w:rPr>
        <w:t xml:space="preserve">Fogliaroni, P., Ballatore, A., Clementini, E. (Eds.) </w:t>
      </w:r>
      <w:r>
        <w:rPr>
          <w:i/>
          <w:color w:val="000000"/>
          <w:sz w:val="22"/>
          <w:szCs w:val="22"/>
        </w:rPr>
        <w:t xml:space="preserve">In:  </w:t>
      </w:r>
    </w:p>
    <w:p w14:paraId="09B2049A" w14:textId="77777777" w:rsidR="00521611" w:rsidRDefault="007E6FB3">
      <w:pPr>
        <w:pBdr>
          <w:top w:val="nil"/>
          <w:left w:val="nil"/>
          <w:bottom w:val="nil"/>
          <w:right w:val="nil"/>
          <w:between w:val="nil"/>
        </w:pBdr>
        <w:ind w:right="-1260"/>
        <w:rPr>
          <w:i/>
          <w:color w:val="000000"/>
          <w:sz w:val="22"/>
          <w:szCs w:val="22"/>
        </w:rPr>
      </w:pPr>
      <w:r>
        <w:rPr>
          <w:i/>
          <w:color w:val="000000"/>
          <w:sz w:val="22"/>
          <w:szCs w:val="22"/>
        </w:rPr>
        <w:t xml:space="preserve">              Proceedings of Workshops and Posters at the 13</w:t>
      </w:r>
      <w:r>
        <w:rPr>
          <w:i/>
          <w:color w:val="000000"/>
          <w:sz w:val="22"/>
          <w:szCs w:val="22"/>
          <w:vertAlign w:val="superscript"/>
        </w:rPr>
        <w:t>th</w:t>
      </w:r>
      <w:r>
        <w:rPr>
          <w:i/>
          <w:color w:val="000000"/>
          <w:sz w:val="22"/>
          <w:szCs w:val="22"/>
        </w:rPr>
        <w:t xml:space="preserve"> International Conference on Spatial  </w:t>
      </w:r>
    </w:p>
    <w:p w14:paraId="0D6747A3" w14:textId="77777777" w:rsidR="00521611" w:rsidRDefault="007E6FB3">
      <w:pPr>
        <w:pBdr>
          <w:top w:val="nil"/>
          <w:left w:val="nil"/>
          <w:bottom w:val="nil"/>
          <w:right w:val="nil"/>
          <w:between w:val="nil"/>
        </w:pBdr>
        <w:ind w:right="-1260"/>
        <w:rPr>
          <w:color w:val="000000"/>
          <w:sz w:val="22"/>
          <w:szCs w:val="22"/>
        </w:rPr>
      </w:pPr>
      <w:r>
        <w:rPr>
          <w:i/>
          <w:color w:val="000000"/>
          <w:sz w:val="22"/>
          <w:szCs w:val="22"/>
        </w:rPr>
        <w:t xml:space="preserve">              Information Theory (COSIT 2017)</w:t>
      </w:r>
      <w:r>
        <w:rPr>
          <w:color w:val="000000"/>
          <w:sz w:val="22"/>
          <w:szCs w:val="22"/>
        </w:rPr>
        <w:t>. L’Aquila, Italy, Springer International Publishing.</w:t>
      </w:r>
    </w:p>
    <w:p w14:paraId="4E33FAD3" w14:textId="77777777" w:rsidR="00521611" w:rsidRDefault="007E6FB3">
      <w:pPr>
        <w:pBdr>
          <w:top w:val="nil"/>
          <w:left w:val="nil"/>
          <w:bottom w:val="nil"/>
          <w:right w:val="nil"/>
          <w:between w:val="nil"/>
        </w:pBdr>
        <w:ind w:right="-1260"/>
        <w:rPr>
          <w:color w:val="000000"/>
          <w:sz w:val="22"/>
          <w:szCs w:val="22"/>
        </w:rPr>
      </w:pPr>
      <w:r>
        <w:rPr>
          <w:color w:val="000000"/>
          <w:sz w:val="22"/>
          <w:szCs w:val="22"/>
        </w:rPr>
        <w:t xml:space="preserve">Doore, S.A., Beard, K. and Giudice, N. (2016). A room with a view: The role of spatial prepositions in indoor </w:t>
      </w:r>
    </w:p>
    <w:p w14:paraId="6E3B5C55" w14:textId="0A9EEE73" w:rsidR="002B0A1E" w:rsidRDefault="007E6FB3" w:rsidP="0014168B">
      <w:pPr>
        <w:pBdr>
          <w:top w:val="nil"/>
          <w:left w:val="nil"/>
          <w:bottom w:val="nil"/>
          <w:right w:val="nil"/>
          <w:between w:val="nil"/>
        </w:pBdr>
        <w:ind w:right="-1260"/>
        <w:rPr>
          <w:color w:val="000000"/>
          <w:sz w:val="22"/>
          <w:szCs w:val="22"/>
        </w:rPr>
      </w:pPr>
      <w:r>
        <w:rPr>
          <w:color w:val="000000"/>
          <w:sz w:val="22"/>
          <w:szCs w:val="22"/>
        </w:rPr>
        <w:t xml:space="preserve">            scene descriptions. </w:t>
      </w:r>
      <w:r>
        <w:rPr>
          <w:i/>
          <w:color w:val="000000"/>
          <w:sz w:val="22"/>
          <w:szCs w:val="22"/>
        </w:rPr>
        <w:t>Spatial Cognition 2016</w:t>
      </w:r>
      <w:r>
        <w:rPr>
          <w:color w:val="000000"/>
          <w:sz w:val="22"/>
          <w:szCs w:val="22"/>
        </w:rPr>
        <w:t xml:space="preserve">, Philadelphia, PA. </w:t>
      </w:r>
      <w:proofErr w:type="gramStart"/>
      <w:r>
        <w:rPr>
          <w:color w:val="000000"/>
          <w:sz w:val="22"/>
          <w:szCs w:val="22"/>
        </w:rPr>
        <w:t>August,</w:t>
      </w:r>
      <w:proofErr w:type="gramEnd"/>
      <w:r>
        <w:rPr>
          <w:color w:val="000000"/>
          <w:sz w:val="22"/>
          <w:szCs w:val="22"/>
        </w:rPr>
        <w:t xml:space="preserve"> 2016.</w:t>
      </w:r>
    </w:p>
    <w:p w14:paraId="6338D5C2" w14:textId="25093B79" w:rsidR="00521611" w:rsidRDefault="007E6FB3">
      <w:pPr>
        <w:pBdr>
          <w:top w:val="nil"/>
          <w:left w:val="nil"/>
          <w:bottom w:val="nil"/>
          <w:right w:val="nil"/>
          <w:between w:val="nil"/>
        </w:pBdr>
        <w:ind w:left="720" w:right="-1267" w:hanging="720"/>
        <w:rPr>
          <w:color w:val="000000"/>
          <w:sz w:val="22"/>
          <w:szCs w:val="22"/>
        </w:rPr>
      </w:pPr>
      <w:r>
        <w:rPr>
          <w:color w:val="000000"/>
          <w:sz w:val="22"/>
          <w:szCs w:val="22"/>
        </w:rPr>
        <w:t xml:space="preserve">Doore, S.A., Beard, M.K. and Giudice, N. A.  (2016). Spatial preposition use in indoor scene descriptions.  </w:t>
      </w:r>
    </w:p>
    <w:p w14:paraId="166D6705" w14:textId="77777777" w:rsidR="00521611" w:rsidRDefault="007E6FB3">
      <w:pPr>
        <w:pBdr>
          <w:top w:val="nil"/>
          <w:left w:val="nil"/>
          <w:bottom w:val="nil"/>
          <w:right w:val="nil"/>
          <w:between w:val="nil"/>
        </w:pBdr>
        <w:ind w:left="720" w:right="-1267" w:hanging="720"/>
        <w:rPr>
          <w:color w:val="000000"/>
          <w:sz w:val="22"/>
          <w:szCs w:val="22"/>
        </w:rPr>
      </w:pPr>
      <w:r>
        <w:rPr>
          <w:i/>
          <w:color w:val="000000"/>
          <w:sz w:val="22"/>
          <w:szCs w:val="22"/>
        </w:rPr>
        <w:t xml:space="preserve">              9</w:t>
      </w:r>
      <w:r>
        <w:rPr>
          <w:i/>
          <w:color w:val="000000"/>
          <w:sz w:val="22"/>
          <w:szCs w:val="22"/>
          <w:vertAlign w:val="superscript"/>
        </w:rPr>
        <w:t>th</w:t>
      </w:r>
      <w:r>
        <w:rPr>
          <w:i/>
          <w:color w:val="000000"/>
          <w:sz w:val="22"/>
          <w:szCs w:val="22"/>
        </w:rPr>
        <w:t xml:space="preserve"> International Conference on Geographic Information Science</w:t>
      </w:r>
      <w:r>
        <w:rPr>
          <w:color w:val="000000"/>
          <w:sz w:val="22"/>
          <w:szCs w:val="22"/>
        </w:rPr>
        <w:t xml:space="preserve">. Montreal, Quebec. </w:t>
      </w:r>
    </w:p>
    <w:p w14:paraId="1564122B" w14:textId="60F26357" w:rsidR="00C36E7B" w:rsidRDefault="007E6FB3" w:rsidP="002B0A1E">
      <w:pPr>
        <w:pBdr>
          <w:top w:val="nil"/>
          <w:left w:val="nil"/>
          <w:bottom w:val="nil"/>
          <w:right w:val="nil"/>
          <w:between w:val="nil"/>
        </w:pBdr>
        <w:ind w:left="720" w:right="-1267" w:hanging="720"/>
        <w:rPr>
          <w:color w:val="000000"/>
          <w:sz w:val="22"/>
          <w:szCs w:val="22"/>
        </w:rPr>
      </w:pPr>
      <w:r>
        <w:rPr>
          <w:i/>
          <w:color w:val="000000"/>
          <w:sz w:val="22"/>
          <w:szCs w:val="22"/>
        </w:rPr>
        <w:t xml:space="preserve">             </w:t>
      </w:r>
      <w:proofErr w:type="gramStart"/>
      <w:r>
        <w:rPr>
          <w:color w:val="000000"/>
          <w:sz w:val="22"/>
          <w:szCs w:val="22"/>
        </w:rPr>
        <w:t>September,</w:t>
      </w:r>
      <w:proofErr w:type="gramEnd"/>
      <w:r>
        <w:rPr>
          <w:color w:val="000000"/>
          <w:sz w:val="22"/>
          <w:szCs w:val="22"/>
        </w:rPr>
        <w:t xml:space="preserve"> 2016.</w:t>
      </w:r>
    </w:p>
    <w:p w14:paraId="2881EEF8" w14:textId="0D086053" w:rsidR="00521611" w:rsidRDefault="007E6FB3">
      <w:pPr>
        <w:pBdr>
          <w:top w:val="nil"/>
          <w:left w:val="nil"/>
          <w:bottom w:val="nil"/>
          <w:right w:val="nil"/>
          <w:between w:val="nil"/>
        </w:pBdr>
        <w:ind w:right="-1260"/>
        <w:rPr>
          <w:color w:val="000000"/>
          <w:sz w:val="22"/>
          <w:szCs w:val="22"/>
        </w:rPr>
      </w:pPr>
      <w:r>
        <w:rPr>
          <w:color w:val="000000"/>
          <w:sz w:val="22"/>
          <w:szCs w:val="22"/>
        </w:rPr>
        <w:t xml:space="preserve">Doore, S.A. (2016). Spatial preposition specification for improved </w:t>
      </w:r>
      <w:r w:rsidR="00F933B1">
        <w:rPr>
          <w:color w:val="000000"/>
          <w:sz w:val="22"/>
          <w:szCs w:val="22"/>
        </w:rPr>
        <w:t>small-scale</w:t>
      </w:r>
      <w:r>
        <w:rPr>
          <w:color w:val="000000"/>
          <w:sz w:val="22"/>
          <w:szCs w:val="22"/>
        </w:rPr>
        <w:t xml:space="preserve"> navigation,  </w:t>
      </w:r>
    </w:p>
    <w:p w14:paraId="1BB97BBC" w14:textId="77777777" w:rsidR="00521611" w:rsidRDefault="007E6FB3">
      <w:pPr>
        <w:pBdr>
          <w:top w:val="nil"/>
          <w:left w:val="nil"/>
          <w:bottom w:val="nil"/>
          <w:right w:val="nil"/>
          <w:between w:val="nil"/>
        </w:pBdr>
        <w:ind w:right="-1260"/>
        <w:rPr>
          <w:i/>
          <w:color w:val="000000"/>
          <w:sz w:val="22"/>
          <w:szCs w:val="22"/>
        </w:rPr>
      </w:pPr>
      <w:r>
        <w:rPr>
          <w:color w:val="000000"/>
          <w:sz w:val="22"/>
          <w:szCs w:val="22"/>
        </w:rPr>
        <w:t xml:space="preserve">             in: Onsrud, H. and Kuhn, W. (eds.) </w:t>
      </w:r>
      <w:r>
        <w:rPr>
          <w:i/>
          <w:color w:val="000000"/>
          <w:sz w:val="22"/>
          <w:szCs w:val="22"/>
        </w:rPr>
        <w:t xml:space="preserve">Advancing Geographic Information Science: The Past </w:t>
      </w:r>
    </w:p>
    <w:p w14:paraId="35CC9465" w14:textId="77777777" w:rsidR="00521611" w:rsidRDefault="007E6FB3">
      <w:pPr>
        <w:pBdr>
          <w:top w:val="nil"/>
          <w:left w:val="nil"/>
          <w:bottom w:val="nil"/>
          <w:right w:val="nil"/>
          <w:between w:val="nil"/>
        </w:pBdr>
        <w:ind w:right="-1260"/>
        <w:rPr>
          <w:color w:val="000000"/>
          <w:sz w:val="22"/>
          <w:szCs w:val="22"/>
        </w:rPr>
      </w:pPr>
      <w:r>
        <w:rPr>
          <w:i/>
          <w:color w:val="000000"/>
          <w:sz w:val="22"/>
          <w:szCs w:val="22"/>
        </w:rPr>
        <w:t xml:space="preserve">             and Next Twenty Years.</w:t>
      </w:r>
      <w:r>
        <w:rPr>
          <w:color w:val="000000"/>
          <w:sz w:val="22"/>
          <w:szCs w:val="22"/>
        </w:rPr>
        <w:t xml:space="preserve"> The Global Spatial Data Infrastructure Association, Santa </w:t>
      </w:r>
    </w:p>
    <w:p w14:paraId="4B33DA22" w14:textId="317A90DF" w:rsidR="00521611" w:rsidRDefault="007E6FB3" w:rsidP="00F933B1">
      <w:pPr>
        <w:pBdr>
          <w:top w:val="nil"/>
          <w:left w:val="nil"/>
          <w:bottom w:val="nil"/>
          <w:right w:val="nil"/>
          <w:between w:val="nil"/>
        </w:pBdr>
        <w:ind w:right="-1260"/>
        <w:rPr>
          <w:color w:val="000000"/>
          <w:sz w:val="22"/>
          <w:szCs w:val="22"/>
        </w:rPr>
      </w:pPr>
      <w:r>
        <w:rPr>
          <w:color w:val="000000"/>
          <w:sz w:val="22"/>
          <w:szCs w:val="22"/>
        </w:rPr>
        <w:t xml:space="preserve">             Barbara, CA.</w:t>
      </w:r>
      <w:bookmarkStart w:id="7" w:name="_heading=h.1t3h5sf" w:colFirst="0" w:colLast="0"/>
      <w:bookmarkEnd w:id="7"/>
    </w:p>
    <w:p w14:paraId="1F4434AD" w14:textId="77777777" w:rsidR="00521611" w:rsidRDefault="00521611">
      <w:pPr>
        <w:pStyle w:val="Heading2"/>
        <w:keepNext w:val="0"/>
        <w:keepLines w:val="0"/>
        <w:spacing w:before="0"/>
        <w:ind w:right="-1710"/>
        <w:jc w:val="both"/>
        <w:rPr>
          <w:color w:val="000000"/>
        </w:rPr>
      </w:pPr>
    </w:p>
    <w:p w14:paraId="4E06CE70" w14:textId="77777777" w:rsidR="000F381C" w:rsidRDefault="000F381C" w:rsidP="000F381C">
      <w:pPr>
        <w:rPr>
          <w:color w:val="000000"/>
          <w:sz w:val="22"/>
          <w:szCs w:val="22"/>
        </w:rPr>
      </w:pPr>
      <w:r>
        <w:rPr>
          <w:b/>
          <w:color w:val="212121"/>
          <w:sz w:val="22"/>
          <w:szCs w:val="22"/>
        </w:rPr>
        <w:t xml:space="preserve">Open Educational Repository (OER) </w:t>
      </w:r>
    </w:p>
    <w:p w14:paraId="762A79DF" w14:textId="77777777" w:rsidR="000F381C" w:rsidRDefault="000F381C" w:rsidP="000F381C">
      <w:pPr>
        <w:rPr>
          <w:color w:val="212121"/>
          <w:sz w:val="22"/>
          <w:szCs w:val="22"/>
        </w:rPr>
      </w:pPr>
      <w:r>
        <w:rPr>
          <w:color w:val="212121"/>
          <w:sz w:val="22"/>
          <w:szCs w:val="22"/>
        </w:rPr>
        <w:t xml:space="preserve">Doore, S.A., Cooper, A., and Nascimento, F. (2021) </w:t>
      </w:r>
      <w:hyperlink r:id="rId14" w:history="1">
        <w:r w:rsidRPr="007305D9">
          <w:rPr>
            <w:rStyle w:val="Hyperlink"/>
            <w:sz w:val="22"/>
            <w:szCs w:val="22"/>
          </w:rPr>
          <w:t>Computing Ethics Narratives Repository</w:t>
        </w:r>
      </w:hyperlink>
      <w:r>
        <w:rPr>
          <w:color w:val="212121"/>
          <w:sz w:val="22"/>
          <w:szCs w:val="22"/>
        </w:rPr>
        <w:t xml:space="preserve"> </w:t>
      </w:r>
    </w:p>
    <w:p w14:paraId="56926263" w14:textId="77777777" w:rsidR="000F381C" w:rsidRPr="007305D9" w:rsidRDefault="000F381C" w:rsidP="000F381C">
      <w:pPr>
        <w:rPr>
          <w:color w:val="212121"/>
          <w:sz w:val="22"/>
          <w:szCs w:val="22"/>
        </w:rPr>
      </w:pPr>
      <w:r>
        <w:rPr>
          <w:color w:val="000000"/>
          <w:sz w:val="22"/>
          <w:szCs w:val="22"/>
        </w:rPr>
        <w:t xml:space="preserve">Mozilla Foundation (2021)Working Across Institutions </w:t>
      </w:r>
      <w:hyperlink r:id="rId15" w:history="1">
        <w:r w:rsidRPr="007305D9">
          <w:rPr>
            <w:rStyle w:val="Hyperlink"/>
            <w:sz w:val="22"/>
            <w:szCs w:val="22"/>
          </w:rPr>
          <w:t>Teaching Responsible Computing Playbook</w:t>
        </w:r>
      </w:hyperlink>
      <w:r>
        <w:rPr>
          <w:color w:val="000000"/>
          <w:sz w:val="22"/>
          <w:szCs w:val="22"/>
        </w:rPr>
        <w:t xml:space="preserve"> </w:t>
      </w:r>
    </w:p>
    <w:p w14:paraId="48D54BE7" w14:textId="77777777" w:rsidR="000F381C" w:rsidRDefault="000F381C" w:rsidP="000F381C">
      <w:pPr>
        <w:pBdr>
          <w:top w:val="nil"/>
          <w:left w:val="nil"/>
          <w:bottom w:val="nil"/>
          <w:right w:val="nil"/>
          <w:between w:val="nil"/>
        </w:pBdr>
        <w:ind w:right="-1260"/>
        <w:rPr>
          <w:b/>
          <w:color w:val="000000"/>
          <w:highlight w:val="white"/>
        </w:rPr>
      </w:pPr>
    </w:p>
    <w:p w14:paraId="39CDB1E3" w14:textId="77777777" w:rsidR="000F381C" w:rsidRDefault="000F381C" w:rsidP="000F381C">
      <w:pPr>
        <w:pBdr>
          <w:top w:val="nil"/>
          <w:left w:val="nil"/>
          <w:bottom w:val="nil"/>
          <w:right w:val="nil"/>
          <w:between w:val="nil"/>
        </w:pBdr>
        <w:ind w:right="-1260"/>
        <w:rPr>
          <w:b/>
          <w:color w:val="000000"/>
          <w:highlight w:val="white"/>
        </w:rPr>
      </w:pPr>
      <w:r>
        <w:rPr>
          <w:b/>
          <w:color w:val="000000"/>
          <w:highlight w:val="white"/>
        </w:rPr>
        <w:t>Book Chapters</w:t>
      </w:r>
    </w:p>
    <w:p w14:paraId="232E2A8F" w14:textId="71D4DCC8" w:rsidR="000F381C" w:rsidRPr="002646E9" w:rsidRDefault="000F381C" w:rsidP="000F381C">
      <w:pPr>
        <w:pStyle w:val="Heading2"/>
        <w:ind w:left="720" w:hanging="720"/>
        <w:contextualSpacing/>
        <w:rPr>
          <w:b w:val="0"/>
          <w:sz w:val="22"/>
          <w:szCs w:val="22"/>
        </w:rPr>
      </w:pPr>
      <w:r w:rsidRPr="002646E9">
        <w:rPr>
          <w:b w:val="0"/>
          <w:color w:val="000000"/>
          <w:sz w:val="22"/>
          <w:szCs w:val="22"/>
          <w:highlight w:val="white"/>
        </w:rPr>
        <w:t xml:space="preserve">Doore, S.A. &amp; Baughman, J. (2023) </w:t>
      </w:r>
      <w:r w:rsidRPr="002646E9">
        <w:rPr>
          <w:b w:val="0"/>
          <w:color w:val="000000"/>
          <w:sz w:val="22"/>
          <w:szCs w:val="22"/>
        </w:rPr>
        <w:t xml:space="preserve">Access and Opportunity: Removing Barriers to a Discipline through Virtual Field Work. </w:t>
      </w:r>
      <w:r w:rsidRPr="002646E9">
        <w:rPr>
          <w:b w:val="0"/>
          <w:i/>
          <w:iCs/>
          <w:sz w:val="22"/>
          <w:szCs w:val="22"/>
        </w:rPr>
        <w:t>Ethical Considerations of Virtual Reality in the College Classroom</w:t>
      </w:r>
      <w:r w:rsidRPr="002646E9">
        <w:rPr>
          <w:b w:val="0"/>
          <w:sz w:val="22"/>
          <w:szCs w:val="22"/>
        </w:rPr>
        <w:t>. Routledge.</w:t>
      </w:r>
    </w:p>
    <w:p w14:paraId="15ACC2AB" w14:textId="13A3CD03" w:rsidR="000F381C" w:rsidRDefault="000F381C" w:rsidP="000F381C">
      <w:pPr>
        <w:ind w:left="720" w:hanging="720"/>
        <w:rPr>
          <w:color w:val="222222"/>
          <w:sz w:val="22"/>
          <w:szCs w:val="22"/>
          <w:highlight w:val="white"/>
        </w:rPr>
      </w:pPr>
      <w:r w:rsidRPr="002646E9">
        <w:rPr>
          <w:color w:val="222222"/>
          <w:sz w:val="22"/>
          <w:szCs w:val="22"/>
          <w:highlight w:val="white"/>
        </w:rPr>
        <w:t>Gardner, S. K., &amp; Doore, S. A. (2019). Doctoral student socialization and professional pathways. In J. S. Weidman &amp; L. DeAngelo (Eds.), </w:t>
      </w:r>
      <w:r w:rsidRPr="002646E9">
        <w:rPr>
          <w:i/>
          <w:color w:val="222222"/>
          <w:sz w:val="22"/>
          <w:szCs w:val="22"/>
          <w:highlight w:val="white"/>
        </w:rPr>
        <w:t>Socialization in Higher Education and the Early Career - Theory, Research and Application. </w:t>
      </w:r>
      <w:r w:rsidRPr="002646E9">
        <w:rPr>
          <w:color w:val="222222"/>
          <w:sz w:val="22"/>
          <w:szCs w:val="22"/>
          <w:highlight w:val="white"/>
        </w:rPr>
        <w:t>Springer.</w:t>
      </w:r>
    </w:p>
    <w:p w14:paraId="2CBC92AF" w14:textId="77777777" w:rsidR="00734A85" w:rsidRDefault="00734A85" w:rsidP="009A568A">
      <w:pPr>
        <w:rPr>
          <w:b/>
          <w:bCs/>
          <w:color w:val="222222"/>
          <w:highlight w:val="white"/>
        </w:rPr>
      </w:pPr>
    </w:p>
    <w:p w14:paraId="15243BAD" w14:textId="4AE0CA45" w:rsidR="000F381C" w:rsidRPr="000F381C" w:rsidRDefault="000F381C" w:rsidP="000F381C">
      <w:pPr>
        <w:ind w:left="720" w:hanging="720"/>
        <w:rPr>
          <w:b/>
          <w:bCs/>
          <w:color w:val="222222"/>
          <w:highlight w:val="white"/>
        </w:rPr>
      </w:pPr>
      <w:r w:rsidRPr="000F381C">
        <w:rPr>
          <w:b/>
          <w:bCs/>
          <w:color w:val="222222"/>
          <w:highlight w:val="white"/>
        </w:rPr>
        <w:t>Editorial Contributions</w:t>
      </w:r>
    </w:p>
    <w:p w14:paraId="1EF0CB61" w14:textId="75AAC55C" w:rsidR="00B921D8" w:rsidRPr="00734A85" w:rsidRDefault="000F381C" w:rsidP="00734A85">
      <w:pPr>
        <w:spacing w:before="100" w:beforeAutospacing="1" w:after="100" w:afterAutospacing="1"/>
        <w:ind w:left="720" w:hanging="720"/>
        <w:rPr>
          <w:sz w:val="22"/>
          <w:szCs w:val="22"/>
        </w:rPr>
      </w:pPr>
      <w:r w:rsidRPr="000F381C">
        <w:rPr>
          <w:sz w:val="22"/>
          <w:szCs w:val="22"/>
        </w:rPr>
        <w:t>Doore, S.A., Shapiro, B.</w:t>
      </w:r>
      <w:r>
        <w:rPr>
          <w:sz w:val="22"/>
          <w:szCs w:val="22"/>
        </w:rPr>
        <w:t>R.</w:t>
      </w:r>
      <w:r w:rsidRPr="000F381C">
        <w:rPr>
          <w:sz w:val="22"/>
          <w:szCs w:val="22"/>
        </w:rPr>
        <w:t xml:space="preserve">, </w:t>
      </w:r>
      <w:r>
        <w:rPr>
          <w:sz w:val="22"/>
          <w:szCs w:val="22"/>
        </w:rPr>
        <w:t xml:space="preserve">&amp; </w:t>
      </w:r>
      <w:r w:rsidRPr="000F381C">
        <w:rPr>
          <w:sz w:val="22"/>
          <w:szCs w:val="22"/>
        </w:rPr>
        <w:t xml:space="preserve">Zegura, E. (Eds.). (2024). </w:t>
      </w:r>
      <w:r w:rsidR="001E0B5B">
        <w:rPr>
          <w:sz w:val="22"/>
          <w:szCs w:val="22"/>
        </w:rPr>
        <w:t xml:space="preserve">Guest Editor Issue Introduction: </w:t>
      </w:r>
      <w:r w:rsidRPr="000F381C">
        <w:rPr>
          <w:sz w:val="22"/>
          <w:szCs w:val="22"/>
          <w:lang w:val="en"/>
        </w:rPr>
        <w:t>Special Issue on Responsible Computing: Embedding Principles, Practices &amp; Pedagogies</w:t>
      </w:r>
      <w:r w:rsidRPr="000F381C">
        <w:rPr>
          <w:i/>
          <w:iCs/>
          <w:sz w:val="22"/>
          <w:szCs w:val="22"/>
          <w:lang w:val="en"/>
        </w:rPr>
        <w:t xml:space="preserve">. </w:t>
      </w:r>
      <w:r w:rsidR="001E0B5B">
        <w:rPr>
          <w:i/>
          <w:iCs/>
          <w:sz w:val="22"/>
          <w:szCs w:val="22"/>
          <w:lang w:val="en"/>
        </w:rPr>
        <w:t xml:space="preserve">ACM </w:t>
      </w:r>
      <w:proofErr w:type="spellStart"/>
      <w:r w:rsidRPr="000F381C">
        <w:rPr>
          <w:i/>
          <w:iCs/>
          <w:sz w:val="22"/>
          <w:szCs w:val="22"/>
        </w:rPr>
        <w:t>EngageCSEdu</w:t>
      </w:r>
      <w:proofErr w:type="spellEnd"/>
      <w:r>
        <w:rPr>
          <w:sz w:val="22"/>
          <w:szCs w:val="22"/>
        </w:rPr>
        <w:t>.</w:t>
      </w:r>
      <w:r w:rsidRPr="000F381C">
        <w:rPr>
          <w:sz w:val="22"/>
          <w:szCs w:val="22"/>
        </w:rPr>
        <w:t xml:space="preserve"> 2 (2). ACM, New York, New York.</w:t>
      </w:r>
      <w:r>
        <w:rPr>
          <w:sz w:val="22"/>
          <w:szCs w:val="22"/>
        </w:rPr>
        <w:t xml:space="preserve"> </w:t>
      </w:r>
      <w:hyperlink w:history="1">
        <w:r w:rsidR="00734A85" w:rsidRPr="0034666B">
          <w:rPr>
            <w:rStyle w:val="Hyperlink"/>
            <w:sz w:val="22"/>
            <w:szCs w:val="22"/>
          </w:rPr>
          <w:t>https://www.engage csedu.org/Speciallssue-Responsible-Computing</w:t>
        </w:r>
      </w:hyperlink>
    </w:p>
    <w:p w14:paraId="7828A02E" w14:textId="305DF0EF" w:rsidR="00BC3DE5" w:rsidRDefault="007E6FB3" w:rsidP="001E0B5B">
      <w:pPr>
        <w:pStyle w:val="Heading2"/>
        <w:keepNext w:val="0"/>
        <w:keepLines w:val="0"/>
        <w:spacing w:before="0"/>
        <w:ind w:right="-1710"/>
        <w:jc w:val="both"/>
        <w:rPr>
          <w:color w:val="000000"/>
        </w:rPr>
      </w:pPr>
      <w:r>
        <w:rPr>
          <w:color w:val="000000"/>
        </w:rPr>
        <w:lastRenderedPageBreak/>
        <w:t xml:space="preserve">Refereed Conference </w:t>
      </w:r>
      <w:r w:rsidR="009815C5">
        <w:rPr>
          <w:color w:val="000000"/>
        </w:rPr>
        <w:t xml:space="preserve">Extended Abstracts, </w:t>
      </w:r>
      <w:r>
        <w:rPr>
          <w:color w:val="000000"/>
        </w:rPr>
        <w:t>Presentations, Posters, and Panels</w:t>
      </w:r>
    </w:p>
    <w:p w14:paraId="6F33E14E" w14:textId="4CA7BC60" w:rsidR="00792FB1" w:rsidRDefault="00792FB1" w:rsidP="009A568A">
      <w:pPr>
        <w:pStyle w:val="Normal1"/>
        <w:ind w:left="720" w:hanging="720"/>
        <w:rPr>
          <w:sz w:val="22"/>
          <w:szCs w:val="22"/>
        </w:rPr>
      </w:pPr>
      <w:r>
        <w:rPr>
          <w:sz w:val="22"/>
          <w:szCs w:val="22"/>
        </w:rPr>
        <w:t xml:space="preserve">Gillespie, A. and </w:t>
      </w:r>
      <w:proofErr w:type="spellStart"/>
      <w:r>
        <w:rPr>
          <w:sz w:val="22"/>
          <w:szCs w:val="22"/>
        </w:rPr>
        <w:t>Doore</w:t>
      </w:r>
      <w:proofErr w:type="spellEnd"/>
      <w:r>
        <w:rPr>
          <w:sz w:val="22"/>
          <w:szCs w:val="22"/>
        </w:rPr>
        <w:t xml:space="preserve">, S.A. (accepted). </w:t>
      </w:r>
      <w:r w:rsidR="009A568A">
        <w:rPr>
          <w:sz w:val="22"/>
          <w:szCs w:val="22"/>
        </w:rPr>
        <w:t xml:space="preserve">Digital Immortality Technologies: Social Media Platforms for the Dead to Exploit the Living. </w:t>
      </w:r>
      <w:r w:rsidR="009A568A" w:rsidRPr="00B921D8">
        <w:rPr>
          <w:i/>
          <w:iCs/>
          <w:sz w:val="22"/>
          <w:szCs w:val="22"/>
        </w:rPr>
        <w:t>Northeast Tech Ethics Conference (</w:t>
      </w:r>
      <w:proofErr w:type="spellStart"/>
      <w:r w:rsidR="009A568A" w:rsidRPr="00B921D8">
        <w:rPr>
          <w:i/>
          <w:iCs/>
          <w:sz w:val="22"/>
          <w:szCs w:val="22"/>
        </w:rPr>
        <w:t>TeXneCon</w:t>
      </w:r>
      <w:proofErr w:type="spellEnd"/>
      <w:r w:rsidR="009A568A" w:rsidRPr="00B921D8">
        <w:rPr>
          <w:i/>
          <w:iCs/>
          <w:sz w:val="22"/>
          <w:szCs w:val="22"/>
        </w:rPr>
        <w:t xml:space="preserve"> 202</w:t>
      </w:r>
      <w:r w:rsidR="009A568A">
        <w:rPr>
          <w:i/>
          <w:iCs/>
          <w:sz w:val="22"/>
          <w:szCs w:val="22"/>
        </w:rPr>
        <w:t>5</w:t>
      </w:r>
      <w:r w:rsidR="009A568A" w:rsidRPr="00B921D8">
        <w:rPr>
          <w:i/>
          <w:iCs/>
          <w:sz w:val="22"/>
          <w:szCs w:val="22"/>
        </w:rPr>
        <w:t>)</w:t>
      </w:r>
      <w:r w:rsidR="009A568A">
        <w:rPr>
          <w:sz w:val="22"/>
          <w:szCs w:val="22"/>
        </w:rPr>
        <w:t>.</w:t>
      </w:r>
      <w:r w:rsidR="009A568A">
        <w:rPr>
          <w:sz w:val="22"/>
          <w:szCs w:val="22"/>
        </w:rPr>
        <w:t xml:space="preserve"> </w:t>
      </w:r>
      <w:proofErr w:type="gramStart"/>
      <w:r>
        <w:rPr>
          <w:sz w:val="22"/>
          <w:szCs w:val="22"/>
        </w:rPr>
        <w:t>Boston</w:t>
      </w:r>
      <w:proofErr w:type="gramEnd"/>
      <w:r>
        <w:rPr>
          <w:sz w:val="22"/>
          <w:szCs w:val="22"/>
        </w:rPr>
        <w:t>, MA. Feb 1-2. 2025</w:t>
      </w:r>
      <w:r w:rsidR="009A568A">
        <w:rPr>
          <w:sz w:val="22"/>
          <w:szCs w:val="22"/>
        </w:rPr>
        <w:t>. (</w:t>
      </w:r>
      <w:r w:rsidR="00980D1E">
        <w:rPr>
          <w:sz w:val="22"/>
          <w:szCs w:val="22"/>
        </w:rPr>
        <w:t>P</w:t>
      </w:r>
      <w:r w:rsidR="009A568A">
        <w:rPr>
          <w:sz w:val="22"/>
          <w:szCs w:val="22"/>
        </w:rPr>
        <w:t>resentation). 10% acceptance rate.</w:t>
      </w:r>
    </w:p>
    <w:p w14:paraId="352E4C81" w14:textId="4E069FF9" w:rsidR="00534DB5" w:rsidRPr="00534DB5" w:rsidRDefault="00534DB5" w:rsidP="0063207B">
      <w:pPr>
        <w:pStyle w:val="Normal1"/>
        <w:rPr>
          <w:sz w:val="22"/>
          <w:szCs w:val="22"/>
        </w:rPr>
      </w:pPr>
      <w:r w:rsidRPr="00534DB5">
        <w:rPr>
          <w:sz w:val="22"/>
          <w:szCs w:val="22"/>
        </w:rPr>
        <w:t>Bates</w:t>
      </w:r>
      <w:r>
        <w:rPr>
          <w:sz w:val="22"/>
          <w:szCs w:val="22"/>
        </w:rPr>
        <w:t xml:space="preserve">, A. and </w:t>
      </w:r>
      <w:proofErr w:type="spellStart"/>
      <w:r w:rsidRPr="00534DB5">
        <w:rPr>
          <w:sz w:val="22"/>
          <w:szCs w:val="22"/>
        </w:rPr>
        <w:t>Doore</w:t>
      </w:r>
      <w:proofErr w:type="spellEnd"/>
      <w:r>
        <w:rPr>
          <w:sz w:val="22"/>
          <w:szCs w:val="22"/>
        </w:rPr>
        <w:t xml:space="preserve">, S.A. (2024) </w:t>
      </w:r>
      <w:r w:rsidRPr="00534DB5">
        <w:rPr>
          <w:sz w:val="22"/>
          <w:szCs w:val="22"/>
        </w:rPr>
        <w:t>Floating Offshore Wind in Maine Fishing Communities:</w:t>
      </w:r>
    </w:p>
    <w:p w14:paraId="5E61C13C" w14:textId="708AA729" w:rsidR="00534DB5" w:rsidRPr="00534DB5" w:rsidRDefault="00534DB5" w:rsidP="00534DB5">
      <w:pPr>
        <w:ind w:left="720" w:hanging="720"/>
        <w:rPr>
          <w:sz w:val="22"/>
          <w:szCs w:val="22"/>
        </w:rPr>
      </w:pPr>
      <w:r>
        <w:rPr>
          <w:sz w:val="22"/>
          <w:szCs w:val="22"/>
        </w:rPr>
        <w:t xml:space="preserve">             </w:t>
      </w:r>
      <w:r w:rsidRPr="00534DB5">
        <w:rPr>
          <w:sz w:val="22"/>
          <w:szCs w:val="22"/>
        </w:rPr>
        <w:t>Visioning Fair Futures and Virtual Environments</w:t>
      </w:r>
      <w:r>
        <w:rPr>
          <w:sz w:val="22"/>
          <w:szCs w:val="22"/>
        </w:rPr>
        <w:t xml:space="preserve">. </w:t>
      </w:r>
      <w:r w:rsidRPr="006816C6">
        <w:rPr>
          <w:sz w:val="22"/>
          <w:szCs w:val="22"/>
        </w:rPr>
        <w:t>North American Wind Energy Association</w:t>
      </w:r>
      <w:r>
        <w:rPr>
          <w:sz w:val="22"/>
          <w:szCs w:val="22"/>
        </w:rPr>
        <w:t xml:space="preserve"> </w:t>
      </w:r>
      <w:r>
        <w:rPr>
          <w:sz w:val="22"/>
          <w:szCs w:val="22"/>
        </w:rPr>
        <w:t>(NAWEA 2</w:t>
      </w:r>
      <w:r>
        <w:rPr>
          <w:sz w:val="22"/>
          <w:szCs w:val="22"/>
        </w:rPr>
        <w:t>4</w:t>
      </w:r>
      <w:r>
        <w:rPr>
          <w:sz w:val="22"/>
          <w:szCs w:val="22"/>
        </w:rPr>
        <w:t>)</w:t>
      </w:r>
      <w:r w:rsidRPr="006816C6">
        <w:rPr>
          <w:sz w:val="22"/>
          <w:szCs w:val="22"/>
        </w:rPr>
        <w:t xml:space="preserve">, </w:t>
      </w:r>
      <w:r>
        <w:rPr>
          <w:sz w:val="22"/>
          <w:szCs w:val="22"/>
        </w:rPr>
        <w:t>New Brunswick, NJ,</w:t>
      </w:r>
      <w:r w:rsidRPr="006816C6">
        <w:rPr>
          <w:sz w:val="22"/>
          <w:szCs w:val="22"/>
        </w:rPr>
        <w:t xml:space="preserve"> October 202</w:t>
      </w:r>
      <w:r>
        <w:rPr>
          <w:sz w:val="22"/>
          <w:szCs w:val="22"/>
        </w:rPr>
        <w:t>4</w:t>
      </w:r>
      <w:r w:rsidRPr="006816C6">
        <w:rPr>
          <w:sz w:val="22"/>
          <w:szCs w:val="22"/>
        </w:rPr>
        <w:t>.</w:t>
      </w:r>
      <w:r>
        <w:rPr>
          <w:sz w:val="22"/>
          <w:szCs w:val="22"/>
        </w:rPr>
        <w:t xml:space="preserve"> </w:t>
      </w:r>
      <w:r w:rsidRPr="006816C6">
        <w:rPr>
          <w:sz w:val="22"/>
          <w:szCs w:val="22"/>
        </w:rPr>
        <w:t>(</w:t>
      </w:r>
      <w:r w:rsidR="00980D1E">
        <w:rPr>
          <w:sz w:val="22"/>
          <w:szCs w:val="22"/>
        </w:rPr>
        <w:t>P</w:t>
      </w:r>
      <w:r w:rsidRPr="006816C6">
        <w:rPr>
          <w:sz w:val="22"/>
          <w:szCs w:val="22"/>
        </w:rPr>
        <w:t>resentation)</w:t>
      </w:r>
    </w:p>
    <w:p w14:paraId="09195CA9" w14:textId="19447CD1" w:rsidR="00B921D8" w:rsidRPr="00B921D8" w:rsidRDefault="00B921D8" w:rsidP="00E177A8">
      <w:pPr>
        <w:pStyle w:val="Normal1"/>
        <w:ind w:left="720" w:hanging="720"/>
        <w:rPr>
          <w:sz w:val="22"/>
          <w:szCs w:val="22"/>
        </w:rPr>
      </w:pPr>
      <w:proofErr w:type="spellStart"/>
      <w:r w:rsidRPr="00B921D8">
        <w:rPr>
          <w:sz w:val="22"/>
          <w:szCs w:val="22"/>
        </w:rPr>
        <w:t>Doore</w:t>
      </w:r>
      <w:proofErr w:type="spellEnd"/>
      <w:r w:rsidRPr="00B921D8">
        <w:rPr>
          <w:sz w:val="22"/>
          <w:szCs w:val="22"/>
        </w:rPr>
        <w:t xml:space="preserve">, S.A. and </w:t>
      </w:r>
      <w:proofErr w:type="spellStart"/>
      <w:r w:rsidRPr="00B921D8">
        <w:rPr>
          <w:sz w:val="22"/>
          <w:szCs w:val="22"/>
        </w:rPr>
        <w:t>Ogunyemi</w:t>
      </w:r>
      <w:proofErr w:type="spellEnd"/>
      <w:r w:rsidR="00734A85">
        <w:rPr>
          <w:sz w:val="22"/>
          <w:szCs w:val="22"/>
        </w:rPr>
        <w:t>, O.</w:t>
      </w:r>
      <w:r w:rsidRPr="00B921D8">
        <w:rPr>
          <w:sz w:val="22"/>
          <w:szCs w:val="22"/>
        </w:rPr>
        <w:t xml:space="preserve"> (2024). Teaching Responsible Computing in U.S. and Nigeria</w:t>
      </w:r>
      <w:r>
        <w:rPr>
          <w:sz w:val="22"/>
          <w:szCs w:val="22"/>
        </w:rPr>
        <w:t xml:space="preserve">. </w:t>
      </w:r>
      <w:r w:rsidRPr="00B921D8">
        <w:rPr>
          <w:i/>
          <w:iCs/>
          <w:sz w:val="22"/>
          <w:szCs w:val="22"/>
        </w:rPr>
        <w:t>Northeast Tech Ethics Conference (</w:t>
      </w:r>
      <w:proofErr w:type="spellStart"/>
      <w:r w:rsidRPr="00B921D8">
        <w:rPr>
          <w:i/>
          <w:iCs/>
          <w:sz w:val="22"/>
          <w:szCs w:val="22"/>
        </w:rPr>
        <w:t>TeXneCon</w:t>
      </w:r>
      <w:proofErr w:type="spellEnd"/>
      <w:r w:rsidRPr="00B921D8">
        <w:rPr>
          <w:i/>
          <w:iCs/>
          <w:sz w:val="22"/>
          <w:szCs w:val="22"/>
        </w:rPr>
        <w:t xml:space="preserve"> 2024)</w:t>
      </w:r>
      <w:r>
        <w:rPr>
          <w:sz w:val="22"/>
          <w:szCs w:val="22"/>
        </w:rPr>
        <w:t>. Boston, MA.</w:t>
      </w:r>
      <w:r w:rsidR="00E177A8">
        <w:rPr>
          <w:sz w:val="22"/>
          <w:szCs w:val="22"/>
        </w:rPr>
        <w:t xml:space="preserve"> July 26-27, 2024. (</w:t>
      </w:r>
      <w:r w:rsidR="00980D1E">
        <w:rPr>
          <w:sz w:val="22"/>
          <w:szCs w:val="22"/>
        </w:rPr>
        <w:t>E</w:t>
      </w:r>
      <w:r w:rsidR="00E177A8">
        <w:rPr>
          <w:sz w:val="22"/>
          <w:szCs w:val="22"/>
        </w:rPr>
        <w:t xml:space="preserve">xtended </w:t>
      </w:r>
      <w:r w:rsidR="00980D1E">
        <w:rPr>
          <w:sz w:val="22"/>
          <w:szCs w:val="22"/>
        </w:rPr>
        <w:t>A</w:t>
      </w:r>
      <w:r w:rsidR="00E177A8">
        <w:rPr>
          <w:sz w:val="22"/>
          <w:szCs w:val="22"/>
        </w:rPr>
        <w:t>bstract and presentation)</w:t>
      </w:r>
    </w:p>
    <w:p w14:paraId="72747701" w14:textId="320EADA7" w:rsidR="009815C5" w:rsidRDefault="009815C5" w:rsidP="009815C5">
      <w:pPr>
        <w:ind w:left="720" w:hanging="720"/>
        <w:rPr>
          <w:i/>
          <w:iCs/>
          <w:sz w:val="22"/>
          <w:szCs w:val="22"/>
        </w:rPr>
      </w:pPr>
      <w:r w:rsidRPr="009815C5">
        <w:rPr>
          <w:rStyle w:val="Emphasis"/>
          <w:i w:val="0"/>
          <w:iCs w:val="0"/>
          <w:sz w:val="22"/>
          <w:szCs w:val="22"/>
        </w:rPr>
        <w:t>Burton</w:t>
      </w:r>
      <w:r w:rsidRPr="009815C5">
        <w:rPr>
          <w:i/>
          <w:iCs/>
          <w:sz w:val="22"/>
          <w:szCs w:val="22"/>
        </w:rPr>
        <w:t>,</w:t>
      </w:r>
      <w:r w:rsidRPr="009815C5">
        <w:rPr>
          <w:sz w:val="22"/>
          <w:szCs w:val="22"/>
        </w:rPr>
        <w:t xml:space="preserve"> E., </w:t>
      </w:r>
      <w:proofErr w:type="spellStart"/>
      <w:r w:rsidRPr="009815C5">
        <w:rPr>
          <w:rStyle w:val="Emphasis"/>
          <w:i w:val="0"/>
          <w:iCs w:val="0"/>
          <w:sz w:val="22"/>
          <w:szCs w:val="22"/>
        </w:rPr>
        <w:t>Clayville</w:t>
      </w:r>
      <w:proofErr w:type="spellEnd"/>
      <w:r w:rsidRPr="009815C5">
        <w:rPr>
          <w:i/>
          <w:iCs/>
          <w:sz w:val="22"/>
          <w:szCs w:val="22"/>
        </w:rPr>
        <w:t>,</w:t>
      </w:r>
      <w:r w:rsidRPr="009815C5">
        <w:rPr>
          <w:sz w:val="22"/>
          <w:szCs w:val="22"/>
        </w:rPr>
        <w:t xml:space="preserve"> K., </w:t>
      </w:r>
      <w:proofErr w:type="spellStart"/>
      <w:r w:rsidRPr="009815C5">
        <w:rPr>
          <w:rStyle w:val="Emphasis"/>
          <w:i w:val="0"/>
          <w:iCs w:val="0"/>
          <w:sz w:val="22"/>
          <w:szCs w:val="22"/>
        </w:rPr>
        <w:t>Doore</w:t>
      </w:r>
      <w:proofErr w:type="spellEnd"/>
      <w:r w:rsidRPr="009815C5">
        <w:rPr>
          <w:i/>
          <w:iCs/>
          <w:sz w:val="22"/>
          <w:szCs w:val="22"/>
        </w:rPr>
        <w:t>,</w:t>
      </w:r>
      <w:r w:rsidRPr="009815C5">
        <w:rPr>
          <w:sz w:val="22"/>
          <w:szCs w:val="22"/>
        </w:rPr>
        <w:t xml:space="preserve"> S., </w:t>
      </w:r>
      <w:r w:rsidRPr="009815C5">
        <w:rPr>
          <w:rStyle w:val="Emphasis"/>
          <w:i w:val="0"/>
          <w:iCs w:val="0"/>
          <w:sz w:val="22"/>
          <w:szCs w:val="22"/>
        </w:rPr>
        <w:t>Kirkpatrick</w:t>
      </w:r>
      <w:r w:rsidRPr="009815C5">
        <w:rPr>
          <w:i/>
          <w:iCs/>
          <w:sz w:val="22"/>
          <w:szCs w:val="22"/>
        </w:rPr>
        <w:t>,</w:t>
      </w:r>
      <w:r w:rsidRPr="009815C5">
        <w:rPr>
          <w:sz w:val="22"/>
          <w:szCs w:val="22"/>
        </w:rPr>
        <w:t xml:space="preserve"> M., &amp; </w:t>
      </w:r>
      <w:proofErr w:type="spellStart"/>
      <w:r w:rsidRPr="009815C5">
        <w:rPr>
          <w:rStyle w:val="Emphasis"/>
          <w:i w:val="0"/>
          <w:iCs w:val="0"/>
          <w:sz w:val="22"/>
          <w:szCs w:val="22"/>
        </w:rPr>
        <w:t>Goldweber</w:t>
      </w:r>
      <w:proofErr w:type="spellEnd"/>
      <w:r w:rsidRPr="009815C5">
        <w:rPr>
          <w:rStyle w:val="Emphasis"/>
          <w:i w:val="0"/>
          <w:iCs w:val="0"/>
          <w:sz w:val="22"/>
          <w:szCs w:val="22"/>
        </w:rPr>
        <w:t>, M.</w:t>
      </w:r>
      <w:r w:rsidRPr="009815C5">
        <w:rPr>
          <w:rStyle w:val="Emphasis"/>
          <w:sz w:val="22"/>
          <w:szCs w:val="22"/>
        </w:rPr>
        <w:t xml:space="preserve"> </w:t>
      </w:r>
      <w:r w:rsidRPr="009815C5">
        <w:rPr>
          <w:rStyle w:val="Emphasis"/>
          <w:i w:val="0"/>
          <w:iCs w:val="0"/>
          <w:sz w:val="22"/>
          <w:szCs w:val="22"/>
        </w:rPr>
        <w:t>(2024).</w:t>
      </w:r>
      <w:r w:rsidRPr="009815C5">
        <w:rPr>
          <w:i/>
          <w:iCs/>
          <w:sz w:val="22"/>
          <w:szCs w:val="22"/>
        </w:rPr>
        <w:t xml:space="preserve"> </w:t>
      </w:r>
      <w:r w:rsidRPr="009815C5">
        <w:rPr>
          <w:color w:val="000000" w:themeColor="text1"/>
          <w:sz w:val="22"/>
          <w:szCs w:val="22"/>
        </w:rPr>
        <w:t xml:space="preserve">Managing Authority When Teaching Computing Ethics. </w:t>
      </w:r>
      <w:r w:rsidRPr="009815C5">
        <w:rPr>
          <w:i/>
          <w:color w:val="000000"/>
          <w:sz w:val="22"/>
          <w:szCs w:val="22"/>
        </w:rPr>
        <w:t>Proceedings of the</w:t>
      </w:r>
      <w:r w:rsidRPr="009815C5">
        <w:rPr>
          <w:color w:val="000000"/>
          <w:sz w:val="22"/>
          <w:szCs w:val="22"/>
        </w:rPr>
        <w:t xml:space="preserve"> </w:t>
      </w:r>
      <w:r w:rsidRPr="009815C5">
        <w:rPr>
          <w:i/>
          <w:color w:val="222222"/>
          <w:sz w:val="22"/>
          <w:szCs w:val="22"/>
          <w:highlight w:val="white"/>
        </w:rPr>
        <w:t>55th ACM Technical Symposium on Computer Science Education</w:t>
      </w:r>
      <w:r w:rsidRPr="009815C5">
        <w:rPr>
          <w:color w:val="222222"/>
          <w:sz w:val="22"/>
          <w:szCs w:val="22"/>
          <w:highlight w:val="white"/>
        </w:rPr>
        <w:t>. ACM SIGCSE 2024. Portland, OR. March 18-24. 2024.</w:t>
      </w:r>
      <w:r>
        <w:rPr>
          <w:color w:val="222222"/>
          <w:sz w:val="22"/>
          <w:szCs w:val="22"/>
        </w:rPr>
        <w:t xml:space="preserve"> (Panel)</w:t>
      </w:r>
    </w:p>
    <w:p w14:paraId="2EDBFE34" w14:textId="47DD269E" w:rsidR="009815C5" w:rsidRDefault="009815C5" w:rsidP="009815C5">
      <w:pPr>
        <w:ind w:left="720" w:hanging="720"/>
        <w:rPr>
          <w:color w:val="222222"/>
          <w:sz w:val="22"/>
          <w:szCs w:val="22"/>
        </w:rPr>
      </w:pPr>
      <w:proofErr w:type="spellStart"/>
      <w:proofErr w:type="gramStart"/>
      <w:r w:rsidRPr="009815C5">
        <w:rPr>
          <w:rStyle w:val="Emphasis"/>
          <w:i w:val="0"/>
          <w:iCs w:val="0"/>
          <w:sz w:val="22"/>
          <w:szCs w:val="22"/>
        </w:rPr>
        <w:t>Ricks</w:t>
      </w:r>
      <w:r w:rsidRPr="009815C5">
        <w:rPr>
          <w:i/>
          <w:iCs/>
          <w:sz w:val="22"/>
          <w:szCs w:val="22"/>
        </w:rPr>
        <w:t>,</w:t>
      </w:r>
      <w:r>
        <w:rPr>
          <w:sz w:val="22"/>
          <w:szCs w:val="22"/>
        </w:rPr>
        <w:t>V</w:t>
      </w:r>
      <w:proofErr w:type="spellEnd"/>
      <w:r>
        <w:rPr>
          <w:sz w:val="22"/>
          <w:szCs w:val="22"/>
        </w:rPr>
        <w:t>.</w:t>
      </w:r>
      <w:proofErr w:type="gramEnd"/>
      <w:r>
        <w:rPr>
          <w:sz w:val="22"/>
          <w:szCs w:val="22"/>
        </w:rPr>
        <w:t>,</w:t>
      </w:r>
      <w:r w:rsidRPr="009815C5">
        <w:rPr>
          <w:i/>
          <w:iCs/>
          <w:sz w:val="22"/>
          <w:szCs w:val="22"/>
        </w:rPr>
        <w:t xml:space="preserve"> </w:t>
      </w:r>
      <w:r w:rsidRPr="009815C5">
        <w:rPr>
          <w:rStyle w:val="Emphasis"/>
          <w:i w:val="0"/>
          <w:iCs w:val="0"/>
          <w:sz w:val="22"/>
          <w:szCs w:val="22"/>
        </w:rPr>
        <w:t>Magnani</w:t>
      </w:r>
      <w:r>
        <w:rPr>
          <w:rStyle w:val="Emphasis"/>
          <w:i w:val="0"/>
          <w:iCs w:val="0"/>
          <w:sz w:val="22"/>
          <w:szCs w:val="22"/>
        </w:rPr>
        <w:t xml:space="preserve"> M.,</w:t>
      </w:r>
      <w:r w:rsidRPr="009815C5">
        <w:rPr>
          <w:i/>
          <w:iCs/>
          <w:sz w:val="22"/>
          <w:szCs w:val="22"/>
        </w:rPr>
        <w:t xml:space="preserve">, </w:t>
      </w:r>
      <w:proofErr w:type="spellStart"/>
      <w:r w:rsidRPr="009815C5">
        <w:rPr>
          <w:rStyle w:val="Emphasis"/>
          <w:i w:val="0"/>
          <w:iCs w:val="0"/>
          <w:sz w:val="22"/>
          <w:szCs w:val="22"/>
        </w:rPr>
        <w:t>Fiesler</w:t>
      </w:r>
      <w:proofErr w:type="spellEnd"/>
      <w:r w:rsidRPr="009815C5">
        <w:rPr>
          <w:i/>
          <w:iCs/>
          <w:sz w:val="22"/>
          <w:szCs w:val="22"/>
        </w:rPr>
        <w:t>,</w:t>
      </w:r>
      <w:r>
        <w:rPr>
          <w:i/>
          <w:iCs/>
          <w:sz w:val="22"/>
          <w:szCs w:val="22"/>
        </w:rPr>
        <w:t xml:space="preserve"> </w:t>
      </w:r>
      <w:r>
        <w:rPr>
          <w:sz w:val="22"/>
          <w:szCs w:val="22"/>
        </w:rPr>
        <w:t>C.,</w:t>
      </w:r>
      <w:r w:rsidRPr="009815C5">
        <w:rPr>
          <w:i/>
          <w:iCs/>
          <w:sz w:val="22"/>
          <w:szCs w:val="22"/>
        </w:rPr>
        <w:t xml:space="preserve"> </w:t>
      </w:r>
      <w:proofErr w:type="spellStart"/>
      <w:r w:rsidRPr="009815C5">
        <w:rPr>
          <w:rStyle w:val="Emphasis"/>
          <w:i w:val="0"/>
          <w:iCs w:val="0"/>
          <w:sz w:val="22"/>
          <w:szCs w:val="22"/>
        </w:rPr>
        <w:t>Barkhuff</w:t>
      </w:r>
      <w:proofErr w:type="spellEnd"/>
      <w:r w:rsidRPr="009815C5">
        <w:rPr>
          <w:i/>
          <w:iCs/>
          <w:sz w:val="22"/>
          <w:szCs w:val="22"/>
        </w:rPr>
        <w:t>,</w:t>
      </w:r>
      <w:r w:rsidRPr="009815C5">
        <w:rPr>
          <w:sz w:val="22"/>
          <w:szCs w:val="22"/>
        </w:rPr>
        <w:t xml:space="preserve"> G</w:t>
      </w:r>
      <w:r>
        <w:rPr>
          <w:i/>
          <w:iCs/>
          <w:sz w:val="22"/>
          <w:szCs w:val="22"/>
        </w:rPr>
        <w:t xml:space="preserve">., </w:t>
      </w:r>
      <w:proofErr w:type="spellStart"/>
      <w:r w:rsidRPr="009815C5">
        <w:rPr>
          <w:rStyle w:val="Emphasis"/>
          <w:i w:val="0"/>
          <w:iCs w:val="0"/>
          <w:sz w:val="22"/>
          <w:szCs w:val="22"/>
        </w:rPr>
        <w:t>Doore</w:t>
      </w:r>
      <w:proofErr w:type="spellEnd"/>
      <w:r w:rsidRPr="009815C5">
        <w:rPr>
          <w:i/>
          <w:iCs/>
          <w:sz w:val="22"/>
          <w:szCs w:val="22"/>
        </w:rPr>
        <w:t>,</w:t>
      </w:r>
      <w:r>
        <w:rPr>
          <w:i/>
          <w:iCs/>
          <w:sz w:val="22"/>
          <w:szCs w:val="22"/>
        </w:rPr>
        <w:t xml:space="preserve"> </w:t>
      </w:r>
      <w:r w:rsidRPr="009815C5">
        <w:rPr>
          <w:sz w:val="22"/>
          <w:szCs w:val="22"/>
        </w:rPr>
        <w:t>S</w:t>
      </w:r>
      <w:r>
        <w:rPr>
          <w:i/>
          <w:iCs/>
          <w:sz w:val="22"/>
          <w:szCs w:val="22"/>
        </w:rPr>
        <w:t>.,</w:t>
      </w:r>
      <w:r w:rsidRPr="009815C5">
        <w:rPr>
          <w:i/>
          <w:iCs/>
          <w:sz w:val="22"/>
          <w:szCs w:val="22"/>
        </w:rPr>
        <w:t xml:space="preserve"> </w:t>
      </w:r>
      <w:r w:rsidRPr="009815C5">
        <w:rPr>
          <w:rStyle w:val="Emphasis"/>
          <w:i w:val="0"/>
          <w:iCs w:val="0"/>
          <w:sz w:val="22"/>
          <w:szCs w:val="22"/>
        </w:rPr>
        <w:t>Brooks</w:t>
      </w:r>
      <w:r>
        <w:rPr>
          <w:rStyle w:val="Emphasis"/>
          <w:i w:val="0"/>
          <w:iCs w:val="0"/>
          <w:sz w:val="22"/>
          <w:szCs w:val="22"/>
        </w:rPr>
        <w:t xml:space="preserve"> A.,</w:t>
      </w:r>
      <w:r w:rsidRPr="009815C5">
        <w:rPr>
          <w:i/>
          <w:iCs/>
          <w:sz w:val="22"/>
          <w:szCs w:val="22"/>
        </w:rPr>
        <w:t xml:space="preserve"> </w:t>
      </w:r>
      <w:r>
        <w:rPr>
          <w:rStyle w:val="Emphasis"/>
          <w:i w:val="0"/>
          <w:iCs w:val="0"/>
          <w:sz w:val="22"/>
          <w:szCs w:val="22"/>
        </w:rPr>
        <w:t xml:space="preserve">&amp; </w:t>
      </w:r>
      <w:r w:rsidRPr="009815C5">
        <w:rPr>
          <w:rStyle w:val="Emphasis"/>
          <w:i w:val="0"/>
          <w:iCs w:val="0"/>
          <w:sz w:val="22"/>
          <w:szCs w:val="22"/>
        </w:rPr>
        <w:t>Zimmer</w:t>
      </w:r>
      <w:r>
        <w:rPr>
          <w:rStyle w:val="Emphasis"/>
          <w:i w:val="0"/>
          <w:iCs w:val="0"/>
          <w:sz w:val="22"/>
          <w:szCs w:val="22"/>
        </w:rPr>
        <w:t>, M.</w:t>
      </w:r>
      <w:r>
        <w:rPr>
          <w:sz w:val="22"/>
          <w:szCs w:val="22"/>
        </w:rPr>
        <w:t xml:space="preserve">(2024). </w:t>
      </w:r>
      <w:r w:rsidRPr="009815C5">
        <w:rPr>
          <w:color w:val="000000" w:themeColor="text1"/>
          <w:sz w:val="22"/>
          <w:szCs w:val="22"/>
        </w:rPr>
        <w:t xml:space="preserve">Teaching Ethics </w:t>
      </w:r>
      <w:proofErr w:type="gramStart"/>
      <w:r w:rsidRPr="009815C5">
        <w:rPr>
          <w:color w:val="000000" w:themeColor="text1"/>
          <w:sz w:val="22"/>
          <w:szCs w:val="22"/>
        </w:rPr>
        <w:t>In</w:t>
      </w:r>
      <w:proofErr w:type="gramEnd"/>
      <w:r w:rsidRPr="009815C5">
        <w:rPr>
          <w:color w:val="000000" w:themeColor="text1"/>
          <w:sz w:val="22"/>
          <w:szCs w:val="22"/>
        </w:rPr>
        <w:t xml:space="preserve"> CS Programs - Questions, Models, Resources, Assessments</w:t>
      </w:r>
      <w:r>
        <w:rPr>
          <w:color w:val="000000" w:themeColor="text1"/>
          <w:sz w:val="22"/>
          <w:szCs w:val="22"/>
        </w:rPr>
        <w:t xml:space="preserve">. </w:t>
      </w:r>
      <w:r w:rsidRPr="009815C5">
        <w:rPr>
          <w:i/>
          <w:color w:val="000000"/>
          <w:sz w:val="22"/>
          <w:szCs w:val="22"/>
        </w:rPr>
        <w:t>Proceedings of the</w:t>
      </w:r>
      <w:r w:rsidRPr="009815C5">
        <w:rPr>
          <w:color w:val="000000"/>
          <w:sz w:val="22"/>
          <w:szCs w:val="22"/>
        </w:rPr>
        <w:t xml:space="preserve"> </w:t>
      </w:r>
      <w:r w:rsidRPr="009815C5">
        <w:rPr>
          <w:i/>
          <w:color w:val="222222"/>
          <w:sz w:val="22"/>
          <w:szCs w:val="22"/>
          <w:highlight w:val="white"/>
        </w:rPr>
        <w:t>55th ACM Technical Symposium on Computer Science Education</w:t>
      </w:r>
      <w:r w:rsidRPr="009815C5">
        <w:rPr>
          <w:color w:val="222222"/>
          <w:sz w:val="22"/>
          <w:szCs w:val="22"/>
          <w:highlight w:val="white"/>
        </w:rPr>
        <w:t>. ACM SIGCSE 2024. Portland, OR. March 18-24. 2024.</w:t>
      </w:r>
      <w:r>
        <w:rPr>
          <w:color w:val="222222"/>
          <w:sz w:val="22"/>
          <w:szCs w:val="22"/>
        </w:rPr>
        <w:t xml:space="preserve"> (B</w:t>
      </w:r>
      <w:r w:rsidR="00980D1E">
        <w:rPr>
          <w:color w:val="222222"/>
          <w:sz w:val="22"/>
          <w:szCs w:val="22"/>
        </w:rPr>
        <w:t xml:space="preserve">irds </w:t>
      </w:r>
      <w:r>
        <w:rPr>
          <w:color w:val="222222"/>
          <w:sz w:val="22"/>
          <w:szCs w:val="22"/>
        </w:rPr>
        <w:t>o</w:t>
      </w:r>
      <w:r w:rsidR="00980D1E">
        <w:rPr>
          <w:color w:val="222222"/>
          <w:sz w:val="22"/>
          <w:szCs w:val="22"/>
        </w:rPr>
        <w:t xml:space="preserve">f a </w:t>
      </w:r>
      <w:r>
        <w:rPr>
          <w:color w:val="222222"/>
          <w:sz w:val="22"/>
          <w:szCs w:val="22"/>
        </w:rPr>
        <w:t>F</w:t>
      </w:r>
      <w:r w:rsidR="00980D1E">
        <w:rPr>
          <w:color w:val="222222"/>
          <w:sz w:val="22"/>
          <w:szCs w:val="22"/>
        </w:rPr>
        <w:t>eather Presenter</w:t>
      </w:r>
      <w:r>
        <w:rPr>
          <w:color w:val="222222"/>
          <w:sz w:val="22"/>
          <w:szCs w:val="22"/>
        </w:rPr>
        <w:t>)</w:t>
      </w:r>
    </w:p>
    <w:p w14:paraId="4CD659E9" w14:textId="3BAE18D1" w:rsidR="009815C5" w:rsidRDefault="009815C5" w:rsidP="009815C5">
      <w:pPr>
        <w:ind w:left="720" w:hanging="720"/>
        <w:rPr>
          <w:sz w:val="22"/>
          <w:szCs w:val="22"/>
        </w:rPr>
      </w:pPr>
      <w:r w:rsidRPr="009815C5">
        <w:rPr>
          <w:b/>
          <w:bCs/>
          <w:sz w:val="22"/>
          <w:szCs w:val="22"/>
        </w:rPr>
        <w:t xml:space="preserve">Gillespie, A., </w:t>
      </w:r>
      <w:proofErr w:type="spellStart"/>
      <w:r w:rsidRPr="009815C5">
        <w:rPr>
          <w:b/>
          <w:bCs/>
          <w:sz w:val="22"/>
          <w:szCs w:val="22"/>
        </w:rPr>
        <w:t>Trikasemsak</w:t>
      </w:r>
      <w:proofErr w:type="spellEnd"/>
      <w:r w:rsidRPr="009815C5">
        <w:rPr>
          <w:b/>
          <w:bCs/>
          <w:sz w:val="22"/>
          <w:szCs w:val="22"/>
        </w:rPr>
        <w:t xml:space="preserve">, N., </w:t>
      </w:r>
      <w:proofErr w:type="spellStart"/>
      <w:r w:rsidRPr="009815C5">
        <w:rPr>
          <w:b/>
          <w:bCs/>
          <w:sz w:val="22"/>
          <w:szCs w:val="22"/>
        </w:rPr>
        <w:t>Hata</w:t>
      </w:r>
      <w:proofErr w:type="spellEnd"/>
      <w:r w:rsidRPr="009815C5">
        <w:rPr>
          <w:b/>
          <w:bCs/>
          <w:sz w:val="22"/>
          <w:szCs w:val="22"/>
        </w:rPr>
        <w:t>, R</w:t>
      </w:r>
      <w:r>
        <w:rPr>
          <w:sz w:val="22"/>
          <w:szCs w:val="22"/>
        </w:rPr>
        <w:t xml:space="preserve">., </w:t>
      </w:r>
      <w:r w:rsidRPr="009815C5">
        <w:rPr>
          <w:sz w:val="22"/>
          <w:szCs w:val="22"/>
        </w:rPr>
        <w:t>Giudice</w:t>
      </w:r>
      <w:r>
        <w:rPr>
          <w:sz w:val="22"/>
          <w:szCs w:val="22"/>
        </w:rPr>
        <w:t>, A.,</w:t>
      </w:r>
      <w:r w:rsidRPr="009815C5">
        <w:rPr>
          <w:sz w:val="22"/>
          <w:szCs w:val="22"/>
        </w:rPr>
        <w:t xml:space="preserve"> and </w:t>
      </w:r>
      <w:proofErr w:type="spellStart"/>
      <w:r w:rsidRPr="009815C5">
        <w:rPr>
          <w:sz w:val="22"/>
          <w:szCs w:val="22"/>
        </w:rPr>
        <w:t>Doore</w:t>
      </w:r>
      <w:proofErr w:type="spellEnd"/>
      <w:r>
        <w:rPr>
          <w:sz w:val="22"/>
          <w:szCs w:val="22"/>
        </w:rPr>
        <w:t>, S.A.</w:t>
      </w:r>
      <w:r w:rsidRPr="009815C5">
        <w:rPr>
          <w:sz w:val="22"/>
          <w:szCs w:val="22"/>
        </w:rPr>
        <w:t xml:space="preserve"> (2024). Values-Guided Agile Robotics Research</w:t>
      </w:r>
      <w:r>
        <w:rPr>
          <w:sz w:val="22"/>
          <w:szCs w:val="22"/>
        </w:rPr>
        <w:t xml:space="preserve">. </w:t>
      </w:r>
      <w:r w:rsidRPr="009815C5">
        <w:rPr>
          <w:sz w:val="22"/>
          <w:szCs w:val="22"/>
        </w:rPr>
        <w:t>Assistive Applications, Accessibility, and Disability Ethics</w:t>
      </w:r>
      <w:r>
        <w:rPr>
          <w:sz w:val="22"/>
          <w:szCs w:val="22"/>
        </w:rPr>
        <w:t xml:space="preserve"> Workshop. Human-Robotics Interaction (HRI 2024). Boulder, CO, March 12-15, 2024. (</w:t>
      </w:r>
      <w:r w:rsidR="001E0B5B">
        <w:rPr>
          <w:sz w:val="22"/>
          <w:szCs w:val="22"/>
        </w:rPr>
        <w:t xml:space="preserve">Extended Abstract and </w:t>
      </w:r>
      <w:r w:rsidR="00980D1E">
        <w:rPr>
          <w:sz w:val="22"/>
          <w:szCs w:val="22"/>
        </w:rPr>
        <w:t xml:space="preserve">Workshop </w:t>
      </w:r>
      <w:r w:rsidR="001E0B5B">
        <w:rPr>
          <w:sz w:val="22"/>
          <w:szCs w:val="22"/>
        </w:rPr>
        <w:t>Poster</w:t>
      </w:r>
      <w:r>
        <w:rPr>
          <w:sz w:val="22"/>
          <w:szCs w:val="22"/>
        </w:rPr>
        <w:t>)</w:t>
      </w:r>
    </w:p>
    <w:p w14:paraId="2869D383" w14:textId="2C9A1069" w:rsidR="00B80504" w:rsidRPr="00B80504" w:rsidRDefault="00B80504" w:rsidP="00B80504">
      <w:pPr>
        <w:pBdr>
          <w:top w:val="nil"/>
          <w:left w:val="nil"/>
          <w:bottom w:val="nil"/>
          <w:right w:val="nil"/>
          <w:between w:val="nil"/>
        </w:pBdr>
        <w:spacing w:before="80"/>
        <w:ind w:left="720" w:hanging="720"/>
        <w:rPr>
          <w:sz w:val="22"/>
          <w:szCs w:val="22"/>
        </w:rPr>
      </w:pPr>
      <w:proofErr w:type="spellStart"/>
      <w:r>
        <w:rPr>
          <w:sz w:val="22"/>
          <w:szCs w:val="22"/>
        </w:rPr>
        <w:t>Doore</w:t>
      </w:r>
      <w:proofErr w:type="spellEnd"/>
      <w:r>
        <w:rPr>
          <w:sz w:val="22"/>
          <w:szCs w:val="22"/>
        </w:rPr>
        <w:t xml:space="preserve">, S.A. and </w:t>
      </w:r>
      <w:proofErr w:type="spellStart"/>
      <w:r w:rsidRPr="001B0C7E">
        <w:rPr>
          <w:b/>
          <w:bCs/>
          <w:sz w:val="22"/>
          <w:szCs w:val="22"/>
        </w:rPr>
        <w:t>Yockey</w:t>
      </w:r>
      <w:proofErr w:type="spellEnd"/>
      <w:r w:rsidRPr="001B0C7E">
        <w:rPr>
          <w:b/>
          <w:bCs/>
          <w:sz w:val="22"/>
          <w:szCs w:val="22"/>
        </w:rPr>
        <w:t>, J.</w:t>
      </w:r>
      <w:r>
        <w:rPr>
          <w:sz w:val="22"/>
          <w:szCs w:val="22"/>
        </w:rPr>
        <w:t xml:space="preserve"> (2024). Escaping the benevolent artificial physician: Prioritizing human autonomy in AI-based healthcare. </w:t>
      </w:r>
      <w:r w:rsidRPr="000F381C">
        <w:rPr>
          <w:bCs/>
          <w:i/>
          <w:iCs/>
          <w:color w:val="212121"/>
          <w:sz w:val="22"/>
          <w:szCs w:val="22"/>
        </w:rPr>
        <w:t xml:space="preserve">In Proceedings of </w:t>
      </w:r>
      <w:proofErr w:type="gramStart"/>
      <w:r w:rsidRPr="001B0C7E">
        <w:rPr>
          <w:i/>
          <w:iCs/>
          <w:color w:val="212121"/>
          <w:sz w:val="22"/>
          <w:szCs w:val="22"/>
        </w:rPr>
        <w:t>21</w:t>
      </w:r>
      <w:r w:rsidRPr="001B0C7E">
        <w:rPr>
          <w:i/>
          <w:iCs/>
          <w:color w:val="212121"/>
          <w:sz w:val="22"/>
          <w:szCs w:val="22"/>
          <w:vertAlign w:val="superscript"/>
        </w:rPr>
        <w:t>th</w:t>
      </w:r>
      <w:proofErr w:type="gramEnd"/>
      <w:r w:rsidRPr="001B0C7E">
        <w:rPr>
          <w:i/>
          <w:iCs/>
          <w:color w:val="212121"/>
          <w:sz w:val="22"/>
          <w:szCs w:val="22"/>
        </w:rPr>
        <w:t xml:space="preserve"> International Conference on Ethics in Information and Computing Technologies</w:t>
      </w:r>
      <w:r w:rsidRPr="000F381C">
        <w:rPr>
          <w:b/>
          <w:bCs/>
          <w:i/>
          <w:iCs/>
          <w:color w:val="212121"/>
          <w:sz w:val="22"/>
          <w:szCs w:val="22"/>
        </w:rPr>
        <w:t xml:space="preserve"> (</w:t>
      </w:r>
      <w:r w:rsidRPr="000F381C">
        <w:rPr>
          <w:bCs/>
          <w:i/>
          <w:iCs/>
          <w:color w:val="212121"/>
          <w:sz w:val="22"/>
          <w:szCs w:val="22"/>
        </w:rPr>
        <w:t>ETHICOMP</w:t>
      </w:r>
      <w:r>
        <w:rPr>
          <w:bCs/>
          <w:i/>
          <w:iCs/>
          <w:color w:val="212121"/>
          <w:sz w:val="22"/>
          <w:szCs w:val="22"/>
        </w:rPr>
        <w:t>’</w:t>
      </w:r>
      <w:r w:rsidRPr="000F381C">
        <w:rPr>
          <w:bCs/>
          <w:i/>
          <w:iCs/>
          <w:color w:val="212121"/>
          <w:sz w:val="22"/>
          <w:szCs w:val="22"/>
        </w:rPr>
        <w:t>2</w:t>
      </w:r>
      <w:r>
        <w:rPr>
          <w:bCs/>
          <w:i/>
          <w:iCs/>
          <w:color w:val="212121"/>
          <w:sz w:val="22"/>
          <w:szCs w:val="22"/>
        </w:rPr>
        <w:t>4</w:t>
      </w:r>
      <w:r w:rsidRPr="000F381C">
        <w:rPr>
          <w:b/>
          <w:bCs/>
          <w:i/>
          <w:iCs/>
          <w:color w:val="212121"/>
          <w:sz w:val="22"/>
          <w:szCs w:val="22"/>
        </w:rPr>
        <w:t>)</w:t>
      </w:r>
      <w:r>
        <w:rPr>
          <w:b/>
          <w:bCs/>
          <w:i/>
          <w:iCs/>
          <w:color w:val="212121"/>
          <w:sz w:val="22"/>
          <w:szCs w:val="22"/>
        </w:rPr>
        <w:t xml:space="preserve">. </w:t>
      </w:r>
      <w:proofErr w:type="spellStart"/>
      <w:r w:rsidRPr="001B0C7E">
        <w:rPr>
          <w:color w:val="212121"/>
          <w:sz w:val="22"/>
          <w:szCs w:val="22"/>
        </w:rPr>
        <w:t>Logronos</w:t>
      </w:r>
      <w:proofErr w:type="spellEnd"/>
      <w:r w:rsidRPr="001B0C7E">
        <w:rPr>
          <w:color w:val="212121"/>
          <w:sz w:val="22"/>
          <w:szCs w:val="22"/>
        </w:rPr>
        <w:t>, Spain</w:t>
      </w:r>
      <w:r>
        <w:rPr>
          <w:i/>
          <w:iCs/>
          <w:color w:val="212121"/>
          <w:sz w:val="22"/>
          <w:szCs w:val="22"/>
        </w:rPr>
        <w:t>.</w:t>
      </w:r>
      <w:r>
        <w:rPr>
          <w:color w:val="212121"/>
          <w:sz w:val="22"/>
          <w:szCs w:val="22"/>
        </w:rPr>
        <w:t xml:space="preserve"> March 13-15, 2024.</w:t>
      </w:r>
      <w:r w:rsidR="00980D1E">
        <w:rPr>
          <w:color w:val="212121"/>
          <w:sz w:val="22"/>
          <w:szCs w:val="22"/>
        </w:rPr>
        <w:t xml:space="preserve"> (Extended Abstract and presentation)</w:t>
      </w:r>
    </w:p>
    <w:p w14:paraId="785739C1" w14:textId="77777777" w:rsidR="009815C5" w:rsidRDefault="009815C5" w:rsidP="009815C5">
      <w:pPr>
        <w:ind w:left="720" w:hanging="720"/>
        <w:rPr>
          <w:sz w:val="22"/>
          <w:szCs w:val="22"/>
        </w:rPr>
      </w:pPr>
      <w:r>
        <w:rPr>
          <w:sz w:val="22"/>
          <w:szCs w:val="22"/>
        </w:rPr>
        <w:t xml:space="preserve">Bates, A. and </w:t>
      </w:r>
      <w:proofErr w:type="spellStart"/>
      <w:r>
        <w:rPr>
          <w:sz w:val="22"/>
          <w:szCs w:val="22"/>
        </w:rPr>
        <w:t>Doore</w:t>
      </w:r>
      <w:proofErr w:type="spellEnd"/>
      <w:r>
        <w:rPr>
          <w:sz w:val="22"/>
          <w:szCs w:val="22"/>
        </w:rPr>
        <w:t xml:space="preserve">, S.A. </w:t>
      </w:r>
      <w:r w:rsidR="000F381C">
        <w:rPr>
          <w:sz w:val="22"/>
          <w:szCs w:val="22"/>
        </w:rPr>
        <w:t xml:space="preserve">(2024, March) </w:t>
      </w:r>
      <w:r>
        <w:rPr>
          <w:sz w:val="22"/>
          <w:szCs w:val="22"/>
        </w:rPr>
        <w:t xml:space="preserve">Informed Engagement with Maine Fishing Communities Through Virtual Offshore Wind Farms. </w:t>
      </w:r>
      <w:r w:rsidR="000F381C">
        <w:rPr>
          <w:sz w:val="22"/>
          <w:szCs w:val="22"/>
        </w:rPr>
        <w:t>World Fisheries Conference</w:t>
      </w:r>
      <w:r>
        <w:rPr>
          <w:sz w:val="22"/>
          <w:szCs w:val="22"/>
        </w:rPr>
        <w:t xml:space="preserve"> (WFC 24).</w:t>
      </w:r>
      <w:r w:rsidR="000F381C">
        <w:rPr>
          <w:sz w:val="22"/>
          <w:szCs w:val="22"/>
        </w:rPr>
        <w:t xml:space="preserve"> (presentation)</w:t>
      </w:r>
    </w:p>
    <w:p w14:paraId="63B1F0DF" w14:textId="77777777" w:rsidR="009815C5" w:rsidRDefault="002646E9" w:rsidP="009815C5">
      <w:pPr>
        <w:ind w:left="720" w:hanging="720"/>
        <w:rPr>
          <w:sz w:val="22"/>
          <w:szCs w:val="22"/>
        </w:rPr>
      </w:pPr>
      <w:r>
        <w:rPr>
          <w:sz w:val="22"/>
          <w:szCs w:val="22"/>
        </w:rPr>
        <w:t>Bates, A.</w:t>
      </w:r>
      <w:r w:rsidR="000F381C">
        <w:rPr>
          <w:sz w:val="22"/>
          <w:szCs w:val="22"/>
        </w:rPr>
        <w:t xml:space="preserve"> and</w:t>
      </w:r>
      <w:r>
        <w:rPr>
          <w:sz w:val="22"/>
          <w:szCs w:val="22"/>
        </w:rPr>
        <w:t xml:space="preserve"> Doore, S.A. (2023). </w:t>
      </w:r>
      <w:r w:rsidR="006816C6" w:rsidRPr="006816C6">
        <w:rPr>
          <w:sz w:val="22"/>
          <w:szCs w:val="22"/>
        </w:rPr>
        <w:t>Immersive Environments and Social Acceptance of Floating Offshore Wind in the Gulf of Maine. North American Wind Energy Association</w:t>
      </w:r>
      <w:r w:rsidR="009815C5">
        <w:rPr>
          <w:sz w:val="22"/>
          <w:szCs w:val="22"/>
        </w:rPr>
        <w:t xml:space="preserve"> (NAWEA 23)</w:t>
      </w:r>
      <w:r w:rsidR="006816C6" w:rsidRPr="006816C6">
        <w:rPr>
          <w:sz w:val="22"/>
          <w:szCs w:val="22"/>
        </w:rPr>
        <w:t>, Denver, CO. October 2023.</w:t>
      </w:r>
      <w:r w:rsidR="009815C5">
        <w:rPr>
          <w:sz w:val="22"/>
          <w:szCs w:val="22"/>
        </w:rPr>
        <w:t xml:space="preserve"> </w:t>
      </w:r>
      <w:r w:rsidRPr="006816C6">
        <w:rPr>
          <w:sz w:val="22"/>
          <w:szCs w:val="22"/>
        </w:rPr>
        <w:t>(presentation)</w:t>
      </w:r>
    </w:p>
    <w:p w14:paraId="4F02BB76" w14:textId="096786FB" w:rsidR="002646E9" w:rsidRPr="009815C5" w:rsidRDefault="002646E9" w:rsidP="009815C5">
      <w:pPr>
        <w:ind w:left="720" w:hanging="720"/>
        <w:rPr>
          <w:i/>
          <w:iCs/>
          <w:sz w:val="22"/>
          <w:szCs w:val="22"/>
        </w:rPr>
      </w:pPr>
      <w:r w:rsidRPr="009815C5">
        <w:rPr>
          <w:sz w:val="22"/>
          <w:szCs w:val="22"/>
        </w:rPr>
        <w:t>Bates, A.</w:t>
      </w:r>
      <w:r w:rsidR="000F381C" w:rsidRPr="009815C5">
        <w:rPr>
          <w:sz w:val="22"/>
          <w:szCs w:val="22"/>
        </w:rPr>
        <w:t xml:space="preserve"> and</w:t>
      </w:r>
      <w:r w:rsidRPr="009815C5">
        <w:rPr>
          <w:sz w:val="22"/>
          <w:szCs w:val="22"/>
        </w:rPr>
        <w:t xml:space="preserve"> Doore, S.A. (2023). </w:t>
      </w:r>
      <w:r w:rsidR="009815C5" w:rsidRPr="009815C5">
        <w:rPr>
          <w:color w:val="000000"/>
          <w:sz w:val="22"/>
          <w:szCs w:val="22"/>
        </w:rPr>
        <w:t>Perceptions of Offshore Wind Energy in a Dynamic Immersive Environment</w:t>
      </w:r>
      <w:r w:rsidR="009815C5">
        <w:rPr>
          <w:color w:val="000000"/>
          <w:sz w:val="22"/>
          <w:szCs w:val="22"/>
        </w:rPr>
        <w:t xml:space="preserve">. </w:t>
      </w:r>
      <w:r w:rsidRPr="009815C5">
        <w:rPr>
          <w:sz w:val="22"/>
          <w:szCs w:val="22"/>
        </w:rPr>
        <w:t>AFLOAT</w:t>
      </w:r>
      <w:r w:rsidR="009815C5">
        <w:rPr>
          <w:sz w:val="22"/>
          <w:szCs w:val="22"/>
        </w:rPr>
        <w:t xml:space="preserve"> 2024 conference, Portland, ME</w:t>
      </w:r>
      <w:r w:rsidRPr="009815C5">
        <w:rPr>
          <w:sz w:val="22"/>
          <w:szCs w:val="22"/>
        </w:rPr>
        <w:t xml:space="preserve"> (poster)</w:t>
      </w:r>
    </w:p>
    <w:p w14:paraId="724CEEFE" w14:textId="3A408AA7" w:rsidR="002646E9" w:rsidRDefault="0014168B" w:rsidP="0014168B">
      <w:pPr>
        <w:pStyle w:val="Normal1"/>
        <w:rPr>
          <w:i/>
          <w:iCs/>
          <w:sz w:val="22"/>
          <w:szCs w:val="22"/>
        </w:rPr>
      </w:pPr>
      <w:proofErr w:type="spellStart"/>
      <w:r w:rsidRPr="002646E9">
        <w:rPr>
          <w:b/>
          <w:bCs/>
          <w:sz w:val="22"/>
          <w:szCs w:val="22"/>
        </w:rPr>
        <w:t>Hata</w:t>
      </w:r>
      <w:proofErr w:type="spellEnd"/>
      <w:r w:rsidRPr="002646E9">
        <w:rPr>
          <w:b/>
          <w:bCs/>
          <w:sz w:val="22"/>
          <w:szCs w:val="22"/>
        </w:rPr>
        <w:t xml:space="preserve">, R. </w:t>
      </w:r>
      <w:r w:rsidRPr="0014168B">
        <w:rPr>
          <w:sz w:val="22"/>
          <w:szCs w:val="22"/>
        </w:rPr>
        <w:t>&amp; Doore, S.A. (2023)</w:t>
      </w:r>
      <w:r>
        <w:rPr>
          <w:sz w:val="22"/>
          <w:szCs w:val="22"/>
        </w:rPr>
        <w:t>.</w:t>
      </w:r>
      <w:r w:rsidRPr="0014168B">
        <w:rPr>
          <w:sz w:val="22"/>
          <w:szCs w:val="22"/>
        </w:rPr>
        <w:t xml:space="preserve"> Assistive </w:t>
      </w:r>
      <w:r w:rsidR="000F381C">
        <w:rPr>
          <w:sz w:val="22"/>
          <w:szCs w:val="22"/>
        </w:rPr>
        <w:t>a</w:t>
      </w:r>
      <w:r w:rsidRPr="0014168B">
        <w:rPr>
          <w:sz w:val="22"/>
          <w:szCs w:val="22"/>
        </w:rPr>
        <w:t xml:space="preserve">gile </w:t>
      </w:r>
      <w:r w:rsidR="000F381C">
        <w:rPr>
          <w:sz w:val="22"/>
          <w:szCs w:val="22"/>
        </w:rPr>
        <w:t>r</w:t>
      </w:r>
      <w:r w:rsidRPr="0014168B">
        <w:rPr>
          <w:sz w:val="22"/>
          <w:szCs w:val="22"/>
        </w:rPr>
        <w:t xml:space="preserve">obot for </w:t>
      </w:r>
      <w:r w:rsidR="000F381C">
        <w:rPr>
          <w:sz w:val="22"/>
          <w:szCs w:val="22"/>
        </w:rPr>
        <w:t>n</w:t>
      </w:r>
      <w:r w:rsidRPr="0014168B">
        <w:rPr>
          <w:sz w:val="22"/>
          <w:szCs w:val="22"/>
        </w:rPr>
        <w:t xml:space="preserve">on-visual </w:t>
      </w:r>
      <w:r w:rsidR="000F381C">
        <w:rPr>
          <w:sz w:val="22"/>
          <w:szCs w:val="22"/>
        </w:rPr>
        <w:t>n</w:t>
      </w:r>
      <w:r w:rsidRPr="0014168B">
        <w:rPr>
          <w:sz w:val="22"/>
          <w:szCs w:val="22"/>
        </w:rPr>
        <w:t>avigation</w:t>
      </w:r>
      <w:r>
        <w:rPr>
          <w:sz w:val="22"/>
          <w:szCs w:val="22"/>
        </w:rPr>
        <w:t xml:space="preserve">. </w:t>
      </w:r>
      <w:r w:rsidRPr="0014168B">
        <w:rPr>
          <w:i/>
          <w:iCs/>
          <w:sz w:val="22"/>
          <w:szCs w:val="22"/>
        </w:rPr>
        <w:t>IEEE</w:t>
      </w:r>
      <w:r>
        <w:rPr>
          <w:sz w:val="22"/>
          <w:szCs w:val="22"/>
        </w:rPr>
        <w:t xml:space="preserve"> </w:t>
      </w:r>
      <w:r w:rsidRPr="0014168B">
        <w:rPr>
          <w:i/>
          <w:iCs/>
          <w:sz w:val="22"/>
          <w:szCs w:val="22"/>
        </w:rPr>
        <w:t xml:space="preserve">International </w:t>
      </w:r>
    </w:p>
    <w:p w14:paraId="5A2846AA" w14:textId="77777777" w:rsidR="002646E9" w:rsidRDefault="002646E9" w:rsidP="0014168B">
      <w:pPr>
        <w:pStyle w:val="Normal1"/>
        <w:rPr>
          <w:sz w:val="22"/>
          <w:szCs w:val="22"/>
        </w:rPr>
      </w:pPr>
      <w:r>
        <w:rPr>
          <w:i/>
          <w:iCs/>
          <w:sz w:val="22"/>
          <w:szCs w:val="22"/>
        </w:rPr>
        <w:t xml:space="preserve">             </w:t>
      </w:r>
      <w:r w:rsidR="0014168B" w:rsidRPr="0014168B">
        <w:rPr>
          <w:i/>
          <w:iCs/>
          <w:sz w:val="22"/>
          <w:szCs w:val="22"/>
        </w:rPr>
        <w:t xml:space="preserve">Conference on </w:t>
      </w:r>
      <w:r w:rsidR="0014168B" w:rsidRPr="0014168B">
        <w:rPr>
          <w:i/>
          <w:iCs/>
        </w:rPr>
        <w:t>Intelligent Robots and Systems</w:t>
      </w:r>
      <w:r w:rsidR="0014168B">
        <w:rPr>
          <w:sz w:val="22"/>
          <w:szCs w:val="22"/>
        </w:rPr>
        <w:t xml:space="preserve"> (IEEE IROS 23). Oct 1-3, 2023. Detroit, MI. </w:t>
      </w:r>
    </w:p>
    <w:p w14:paraId="4B9553EE" w14:textId="6E224D11" w:rsidR="0014168B" w:rsidRDefault="002646E9" w:rsidP="0014168B">
      <w:pPr>
        <w:pStyle w:val="Normal1"/>
        <w:rPr>
          <w:sz w:val="22"/>
          <w:szCs w:val="22"/>
        </w:rPr>
      </w:pPr>
      <w:r>
        <w:rPr>
          <w:sz w:val="22"/>
          <w:szCs w:val="22"/>
        </w:rPr>
        <w:t xml:space="preserve">             </w:t>
      </w:r>
      <w:r w:rsidR="0014168B">
        <w:rPr>
          <w:sz w:val="22"/>
          <w:szCs w:val="22"/>
        </w:rPr>
        <w:t>IEEE. New York, NY, USA. (</w:t>
      </w:r>
      <w:r>
        <w:rPr>
          <w:sz w:val="22"/>
          <w:szCs w:val="22"/>
        </w:rPr>
        <w:t xml:space="preserve">late breaking work </w:t>
      </w:r>
      <w:r w:rsidR="0014168B">
        <w:rPr>
          <w:sz w:val="22"/>
          <w:szCs w:val="22"/>
        </w:rPr>
        <w:t>p</w:t>
      </w:r>
      <w:r>
        <w:rPr>
          <w:sz w:val="22"/>
          <w:szCs w:val="22"/>
        </w:rPr>
        <w:t>resentation</w:t>
      </w:r>
      <w:r w:rsidR="0014168B">
        <w:rPr>
          <w:sz w:val="22"/>
          <w:szCs w:val="22"/>
        </w:rPr>
        <w:t>)</w:t>
      </w:r>
    </w:p>
    <w:p w14:paraId="6B653146" w14:textId="0B375722" w:rsidR="005961E9" w:rsidRDefault="005961E9" w:rsidP="005961E9">
      <w:pPr>
        <w:pStyle w:val="Normal1"/>
        <w:ind w:left="720" w:hanging="720"/>
        <w:contextualSpacing/>
        <w:rPr>
          <w:color w:val="222222"/>
          <w:sz w:val="22"/>
          <w:szCs w:val="22"/>
        </w:rPr>
      </w:pPr>
      <w:r w:rsidRPr="005961E9">
        <w:rPr>
          <w:sz w:val="22"/>
          <w:szCs w:val="22"/>
        </w:rPr>
        <w:t xml:space="preserve">Doore, </w:t>
      </w:r>
      <w:r>
        <w:rPr>
          <w:sz w:val="22"/>
          <w:szCs w:val="22"/>
        </w:rPr>
        <w:t xml:space="preserve">S.A., Rudra, A., </w:t>
      </w:r>
      <w:r w:rsidRPr="005961E9">
        <w:rPr>
          <w:sz w:val="22"/>
          <w:szCs w:val="22"/>
        </w:rPr>
        <w:t>Ogunyemi,</w:t>
      </w:r>
      <w:r>
        <w:rPr>
          <w:sz w:val="22"/>
          <w:szCs w:val="22"/>
        </w:rPr>
        <w:t xml:space="preserve"> O., </w:t>
      </w:r>
      <w:r w:rsidRPr="005961E9">
        <w:rPr>
          <w:sz w:val="22"/>
          <w:szCs w:val="22"/>
        </w:rPr>
        <w:t xml:space="preserve">Goetze, </w:t>
      </w:r>
      <w:r>
        <w:rPr>
          <w:sz w:val="22"/>
          <w:szCs w:val="22"/>
        </w:rPr>
        <w:t xml:space="preserve">T. S., </w:t>
      </w:r>
      <w:r w:rsidRPr="005961E9">
        <w:rPr>
          <w:sz w:val="22"/>
          <w:szCs w:val="22"/>
        </w:rPr>
        <w:t>Sahami,</w:t>
      </w:r>
      <w:r>
        <w:rPr>
          <w:sz w:val="22"/>
          <w:szCs w:val="22"/>
        </w:rPr>
        <w:t xml:space="preserve"> M.,</w:t>
      </w:r>
      <w:r w:rsidRPr="005961E9">
        <w:rPr>
          <w:sz w:val="22"/>
          <w:szCs w:val="22"/>
        </w:rPr>
        <w:t xml:space="preserve"> Cortina,</w:t>
      </w:r>
      <w:r>
        <w:rPr>
          <w:sz w:val="22"/>
          <w:szCs w:val="22"/>
        </w:rPr>
        <w:t xml:space="preserve"> T., </w:t>
      </w:r>
      <w:r w:rsidRPr="005961E9">
        <w:rPr>
          <w:sz w:val="22"/>
          <w:szCs w:val="22"/>
        </w:rPr>
        <w:t xml:space="preserve">Bhardwaj </w:t>
      </w:r>
      <w:r>
        <w:rPr>
          <w:sz w:val="22"/>
          <w:szCs w:val="22"/>
        </w:rPr>
        <w:t>K., &amp;</w:t>
      </w:r>
      <w:r w:rsidRPr="005961E9">
        <w:rPr>
          <w:sz w:val="22"/>
          <w:szCs w:val="22"/>
        </w:rPr>
        <w:t xml:space="preserve"> Lee</w:t>
      </w:r>
      <w:r>
        <w:rPr>
          <w:sz w:val="22"/>
          <w:szCs w:val="22"/>
        </w:rPr>
        <w:t>, C. (</w:t>
      </w:r>
      <w:r w:rsidR="002C30C2">
        <w:rPr>
          <w:sz w:val="22"/>
          <w:szCs w:val="22"/>
        </w:rPr>
        <w:t>2023, March</w:t>
      </w:r>
      <w:r>
        <w:rPr>
          <w:sz w:val="22"/>
          <w:szCs w:val="22"/>
        </w:rPr>
        <w:t xml:space="preserve">). </w:t>
      </w:r>
      <w:r w:rsidRPr="005961E9">
        <w:rPr>
          <w:sz w:val="22"/>
          <w:szCs w:val="22"/>
        </w:rPr>
        <w:t>Workshop: Teaching Responsible Computing in Context: Models, Practices, and Tools</w:t>
      </w:r>
      <w:r>
        <w:rPr>
          <w:sz w:val="22"/>
          <w:szCs w:val="22"/>
        </w:rPr>
        <w:t xml:space="preserve">. </w:t>
      </w:r>
      <w:r w:rsidR="002646E9">
        <w:rPr>
          <w:i/>
          <w:color w:val="222222"/>
          <w:sz w:val="22"/>
          <w:szCs w:val="22"/>
          <w:highlight w:val="white"/>
        </w:rPr>
        <w:t>In Proceedings of the</w:t>
      </w:r>
      <w:r>
        <w:rPr>
          <w:i/>
          <w:color w:val="222222"/>
          <w:sz w:val="22"/>
          <w:szCs w:val="22"/>
          <w:highlight w:val="white"/>
        </w:rPr>
        <w:t xml:space="preserve"> 54th ACM Technical Symposium on Computer Science Education</w:t>
      </w:r>
      <w:r>
        <w:rPr>
          <w:color w:val="222222"/>
          <w:sz w:val="22"/>
          <w:szCs w:val="22"/>
        </w:rPr>
        <w:t>. March 15-18</w:t>
      </w:r>
      <w:r w:rsidR="00660B3B">
        <w:rPr>
          <w:color w:val="222222"/>
          <w:sz w:val="22"/>
          <w:szCs w:val="22"/>
        </w:rPr>
        <w:t>, 2023.</w:t>
      </w:r>
      <w:r>
        <w:rPr>
          <w:color w:val="222222"/>
          <w:sz w:val="22"/>
          <w:szCs w:val="22"/>
        </w:rPr>
        <w:t xml:space="preserve"> Toronto, </w:t>
      </w:r>
      <w:r w:rsidRPr="00E86364">
        <w:rPr>
          <w:color w:val="222222"/>
          <w:sz w:val="22"/>
          <w:szCs w:val="22"/>
        </w:rPr>
        <w:t>Canada.</w:t>
      </w:r>
      <w:r w:rsidR="00E86364" w:rsidRPr="00E86364">
        <w:rPr>
          <w:color w:val="222222"/>
          <w:sz w:val="22"/>
          <w:szCs w:val="22"/>
        </w:rPr>
        <w:t xml:space="preserve"> </w:t>
      </w:r>
      <w:r w:rsidR="00E86364" w:rsidRPr="00E86364">
        <w:rPr>
          <w:sz w:val="22"/>
          <w:szCs w:val="22"/>
        </w:rPr>
        <w:t>ACM, New York, NY, USA</w:t>
      </w:r>
      <w:r w:rsidR="00E86364">
        <w:rPr>
          <w:sz w:val="22"/>
          <w:szCs w:val="22"/>
        </w:rPr>
        <w:t>.</w:t>
      </w:r>
      <w:r w:rsidR="00980D1E">
        <w:rPr>
          <w:sz w:val="22"/>
          <w:szCs w:val="22"/>
        </w:rPr>
        <w:t xml:space="preserve"> (Workshop Organizer)</w:t>
      </w:r>
    </w:p>
    <w:p w14:paraId="69488CF3" w14:textId="467DC7C8" w:rsidR="00660B3B" w:rsidRPr="00660B3B" w:rsidRDefault="005961E9" w:rsidP="00660B3B">
      <w:pPr>
        <w:pStyle w:val="Normal1"/>
        <w:ind w:left="720" w:hanging="720"/>
        <w:contextualSpacing/>
        <w:rPr>
          <w:color w:val="000000"/>
          <w:sz w:val="22"/>
          <w:szCs w:val="22"/>
        </w:rPr>
      </w:pPr>
      <w:r w:rsidRPr="005961E9">
        <w:rPr>
          <w:sz w:val="22"/>
          <w:szCs w:val="22"/>
        </w:rPr>
        <w:t>Ogunyemi,</w:t>
      </w:r>
      <w:r>
        <w:rPr>
          <w:sz w:val="22"/>
          <w:szCs w:val="22"/>
        </w:rPr>
        <w:t xml:space="preserve"> O., &amp; Doore</w:t>
      </w:r>
      <w:r w:rsidR="00905E4B">
        <w:rPr>
          <w:sz w:val="22"/>
          <w:szCs w:val="22"/>
        </w:rPr>
        <w:t>,</w:t>
      </w:r>
      <w:r>
        <w:rPr>
          <w:sz w:val="22"/>
          <w:szCs w:val="22"/>
        </w:rPr>
        <w:t xml:space="preserve"> S.A. (</w:t>
      </w:r>
      <w:r w:rsidR="002C30C2">
        <w:rPr>
          <w:sz w:val="22"/>
          <w:szCs w:val="22"/>
        </w:rPr>
        <w:t>2023, January</w:t>
      </w:r>
      <w:r>
        <w:rPr>
          <w:sz w:val="22"/>
          <w:szCs w:val="22"/>
        </w:rPr>
        <w:t xml:space="preserve">). </w:t>
      </w:r>
      <w:r w:rsidRPr="005961E9">
        <w:rPr>
          <w:color w:val="000000"/>
          <w:sz w:val="22"/>
          <w:szCs w:val="22"/>
        </w:rPr>
        <w:t>Narrativity and Autobiographical Thinking in Responsible Computing</w:t>
      </w:r>
      <w:r w:rsidR="00660B3B">
        <w:rPr>
          <w:color w:val="000000"/>
          <w:sz w:val="22"/>
          <w:szCs w:val="22"/>
        </w:rPr>
        <w:t xml:space="preserve">. </w:t>
      </w:r>
      <w:r w:rsidRPr="003A68EA">
        <w:rPr>
          <w:i/>
          <w:iCs/>
          <w:color w:val="000000"/>
          <w:sz w:val="22"/>
          <w:szCs w:val="22"/>
        </w:rPr>
        <w:t>2023 AAPT-</w:t>
      </w:r>
      <w:r w:rsidRPr="003A68EA">
        <w:rPr>
          <w:rStyle w:val="il"/>
          <w:i/>
          <w:iCs/>
          <w:color w:val="000000"/>
          <w:sz w:val="22"/>
          <w:szCs w:val="22"/>
        </w:rPr>
        <w:t>A</w:t>
      </w:r>
      <w:r w:rsidR="00660B3B" w:rsidRPr="003A68EA">
        <w:rPr>
          <w:rStyle w:val="il"/>
          <w:i/>
          <w:iCs/>
          <w:color w:val="000000"/>
          <w:sz w:val="22"/>
          <w:szCs w:val="22"/>
        </w:rPr>
        <w:t xml:space="preserve">merican </w:t>
      </w:r>
      <w:r w:rsidRPr="003A68EA">
        <w:rPr>
          <w:rStyle w:val="il"/>
          <w:i/>
          <w:iCs/>
          <w:color w:val="000000"/>
          <w:sz w:val="22"/>
          <w:szCs w:val="22"/>
        </w:rPr>
        <w:t>P</w:t>
      </w:r>
      <w:r w:rsidR="00660B3B" w:rsidRPr="003A68EA">
        <w:rPr>
          <w:rStyle w:val="il"/>
          <w:i/>
          <w:iCs/>
          <w:color w:val="000000"/>
          <w:sz w:val="22"/>
          <w:szCs w:val="22"/>
        </w:rPr>
        <w:t xml:space="preserve">hilosophy </w:t>
      </w:r>
      <w:r w:rsidRPr="003A68EA">
        <w:rPr>
          <w:rStyle w:val="il"/>
          <w:i/>
          <w:iCs/>
          <w:color w:val="000000"/>
          <w:sz w:val="22"/>
          <w:szCs w:val="22"/>
        </w:rPr>
        <w:t>A</w:t>
      </w:r>
      <w:r w:rsidR="00660B3B" w:rsidRPr="003A68EA">
        <w:rPr>
          <w:rStyle w:val="il"/>
          <w:i/>
          <w:iCs/>
          <w:color w:val="000000"/>
          <w:sz w:val="22"/>
          <w:szCs w:val="22"/>
        </w:rPr>
        <w:t>ssociation</w:t>
      </w:r>
      <w:r w:rsidRPr="003A68EA">
        <w:rPr>
          <w:i/>
          <w:iCs/>
          <w:color w:val="000000"/>
          <w:sz w:val="22"/>
          <w:szCs w:val="22"/>
        </w:rPr>
        <w:t xml:space="preserve"> Teaching Hub</w:t>
      </w:r>
      <w:r w:rsidR="00660B3B">
        <w:rPr>
          <w:color w:val="000000"/>
          <w:sz w:val="22"/>
          <w:szCs w:val="22"/>
        </w:rPr>
        <w:t>. January 4-8, 2023. Montreal, Canada.</w:t>
      </w:r>
      <w:r w:rsidR="009815C5">
        <w:rPr>
          <w:color w:val="000000"/>
          <w:sz w:val="22"/>
          <w:szCs w:val="22"/>
        </w:rPr>
        <w:t xml:space="preserve"> </w:t>
      </w:r>
      <w:r w:rsidR="000F381C">
        <w:rPr>
          <w:color w:val="000000"/>
          <w:sz w:val="22"/>
          <w:szCs w:val="22"/>
        </w:rPr>
        <w:t>(Presentation-Workshop)</w:t>
      </w:r>
    </w:p>
    <w:p w14:paraId="6B1F244A" w14:textId="77E26EFF" w:rsidR="00521611" w:rsidRDefault="007E6FB3">
      <w:pPr>
        <w:ind w:left="720" w:hanging="720"/>
        <w:rPr>
          <w:sz w:val="22"/>
          <w:szCs w:val="22"/>
        </w:rPr>
      </w:pPr>
      <w:r>
        <w:rPr>
          <w:color w:val="222222"/>
          <w:sz w:val="22"/>
          <w:szCs w:val="22"/>
          <w:highlight w:val="white"/>
        </w:rPr>
        <w:t>Bhalerao, R., Burton, E., Doore, S. A., &amp; Goldsmith, J. (2022, March). Learning Outcomes and Assessments for Ethical Computing. In </w:t>
      </w:r>
      <w:r>
        <w:rPr>
          <w:i/>
          <w:color w:val="222222"/>
          <w:sz w:val="22"/>
          <w:szCs w:val="22"/>
          <w:highlight w:val="white"/>
        </w:rPr>
        <w:t>Proceedings of the 53rd ACM Technical Symposium on Computer Science Education V. 2</w:t>
      </w:r>
      <w:r>
        <w:rPr>
          <w:color w:val="222222"/>
          <w:sz w:val="22"/>
          <w:szCs w:val="22"/>
          <w:highlight w:val="white"/>
        </w:rPr>
        <w:t> (pp. 1182-1182</w:t>
      </w:r>
      <w:proofErr w:type="gramStart"/>
      <w:r>
        <w:rPr>
          <w:color w:val="222222"/>
          <w:sz w:val="22"/>
          <w:szCs w:val="22"/>
          <w:highlight w:val="white"/>
        </w:rPr>
        <w:t>).(</w:t>
      </w:r>
      <w:proofErr w:type="gramEnd"/>
      <w:r>
        <w:rPr>
          <w:color w:val="222222"/>
          <w:sz w:val="22"/>
          <w:szCs w:val="22"/>
          <w:highlight w:val="white"/>
        </w:rPr>
        <w:t>B</w:t>
      </w:r>
      <w:r w:rsidR="00980D1E">
        <w:rPr>
          <w:color w:val="222222"/>
          <w:sz w:val="22"/>
          <w:szCs w:val="22"/>
          <w:highlight w:val="white"/>
        </w:rPr>
        <w:t xml:space="preserve">irds </w:t>
      </w:r>
      <w:r>
        <w:rPr>
          <w:color w:val="222222"/>
          <w:sz w:val="22"/>
          <w:szCs w:val="22"/>
          <w:highlight w:val="white"/>
        </w:rPr>
        <w:t>o</w:t>
      </w:r>
      <w:r w:rsidR="00980D1E">
        <w:rPr>
          <w:color w:val="222222"/>
          <w:sz w:val="22"/>
          <w:szCs w:val="22"/>
          <w:highlight w:val="white"/>
        </w:rPr>
        <w:t xml:space="preserve">f a </w:t>
      </w:r>
      <w:r>
        <w:rPr>
          <w:color w:val="222222"/>
          <w:sz w:val="22"/>
          <w:szCs w:val="22"/>
          <w:highlight w:val="white"/>
        </w:rPr>
        <w:t>F</w:t>
      </w:r>
      <w:r w:rsidR="00980D1E">
        <w:rPr>
          <w:color w:val="222222"/>
          <w:sz w:val="22"/>
          <w:szCs w:val="22"/>
          <w:highlight w:val="white"/>
        </w:rPr>
        <w:t>eather Organizer</w:t>
      </w:r>
      <w:r>
        <w:rPr>
          <w:color w:val="222222"/>
          <w:sz w:val="22"/>
          <w:szCs w:val="22"/>
          <w:highlight w:val="white"/>
        </w:rPr>
        <w:t>)</w:t>
      </w:r>
    </w:p>
    <w:p w14:paraId="24C0252B" w14:textId="00C01558"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ind w:left="720" w:hanging="720"/>
        <w:rPr>
          <w:sz w:val="22"/>
          <w:szCs w:val="22"/>
        </w:rPr>
      </w:pPr>
      <w:r>
        <w:rPr>
          <w:sz w:val="22"/>
          <w:szCs w:val="22"/>
        </w:rPr>
        <w:t xml:space="preserve">Baughman, J.S., </w:t>
      </w:r>
      <w:r>
        <w:rPr>
          <w:b/>
          <w:sz w:val="22"/>
          <w:szCs w:val="22"/>
        </w:rPr>
        <w:t>Donnelly, M., Nebuwa, A</w:t>
      </w:r>
      <w:r>
        <w:rPr>
          <w:sz w:val="22"/>
          <w:szCs w:val="22"/>
        </w:rPr>
        <w:t>., Doore, S.</w:t>
      </w:r>
      <w:r w:rsidR="00CC0EB5">
        <w:rPr>
          <w:sz w:val="22"/>
          <w:szCs w:val="22"/>
        </w:rPr>
        <w:t>A.</w:t>
      </w:r>
      <w:r>
        <w:rPr>
          <w:sz w:val="22"/>
          <w:szCs w:val="22"/>
        </w:rPr>
        <w:t xml:space="preserve"> (2021). Pilot Desktop and Immersive Virtual Reality Field Trip Study of Coastal Maine Indicates Equivalent Student Learning Outcomes and High Engagement. </w:t>
      </w:r>
      <w:r w:rsidRPr="002646E9">
        <w:rPr>
          <w:i/>
          <w:iCs/>
          <w:sz w:val="22"/>
          <w:szCs w:val="22"/>
        </w:rPr>
        <w:t>AGU 2021</w:t>
      </w:r>
      <w:r>
        <w:rPr>
          <w:sz w:val="22"/>
          <w:szCs w:val="22"/>
        </w:rPr>
        <w:t xml:space="preserve"> Fall Meeting (Presentation). </w:t>
      </w:r>
    </w:p>
    <w:p w14:paraId="7A5EA6E1" w14:textId="17C264DE"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ind w:left="720" w:hanging="720"/>
        <w:rPr>
          <w:color w:val="000000"/>
          <w:sz w:val="22"/>
          <w:szCs w:val="22"/>
        </w:rPr>
      </w:pPr>
      <w:r>
        <w:rPr>
          <w:b/>
          <w:color w:val="000000"/>
          <w:sz w:val="22"/>
          <w:szCs w:val="22"/>
        </w:rPr>
        <w:t>Donnelly, M., Nebuwa</w:t>
      </w:r>
      <w:r>
        <w:rPr>
          <w:color w:val="000000"/>
          <w:sz w:val="22"/>
          <w:szCs w:val="22"/>
        </w:rPr>
        <w:t xml:space="preserve">, A., Baughman, J., and Doore, S.A. (2021) Virtual geoscience field trip for improved physical accessibility and spatio-temporal reasoning </w:t>
      </w:r>
      <w:r>
        <w:rPr>
          <w:i/>
          <w:color w:val="000000"/>
          <w:sz w:val="22"/>
          <w:szCs w:val="22"/>
        </w:rPr>
        <w:t>Immersive Learning Research Network</w:t>
      </w:r>
      <w:r>
        <w:rPr>
          <w:color w:val="000000"/>
          <w:sz w:val="22"/>
          <w:szCs w:val="22"/>
        </w:rPr>
        <w:t xml:space="preserve"> (</w:t>
      </w:r>
      <w:r w:rsidR="00CC0EB5">
        <w:rPr>
          <w:color w:val="000000"/>
          <w:sz w:val="22"/>
          <w:szCs w:val="22"/>
        </w:rPr>
        <w:t xml:space="preserve">IEEE </w:t>
      </w:r>
      <w:proofErr w:type="spellStart"/>
      <w:r>
        <w:rPr>
          <w:color w:val="000000"/>
          <w:sz w:val="22"/>
          <w:szCs w:val="22"/>
        </w:rPr>
        <w:t>iLRN</w:t>
      </w:r>
      <w:proofErr w:type="spellEnd"/>
      <w:r>
        <w:rPr>
          <w:color w:val="000000"/>
          <w:sz w:val="22"/>
          <w:szCs w:val="22"/>
        </w:rPr>
        <w:t xml:space="preserve"> 2021) (Extended Abstract)</w:t>
      </w:r>
    </w:p>
    <w:p w14:paraId="1C34F1CA" w14:textId="77777777" w:rsidR="00521611" w:rsidRDefault="007E6FB3">
      <w:pPr>
        <w:pBdr>
          <w:top w:val="nil"/>
          <w:left w:val="nil"/>
          <w:bottom w:val="nil"/>
          <w:right w:val="nil"/>
          <w:between w:val="nil"/>
        </w:pBdr>
        <w:spacing w:before="80"/>
        <w:ind w:left="720" w:hanging="720"/>
        <w:rPr>
          <w:color w:val="222222"/>
          <w:sz w:val="22"/>
          <w:szCs w:val="22"/>
          <w:highlight w:val="white"/>
        </w:rPr>
      </w:pPr>
      <w:r>
        <w:rPr>
          <w:b/>
          <w:color w:val="000000"/>
          <w:sz w:val="22"/>
          <w:szCs w:val="22"/>
        </w:rPr>
        <w:lastRenderedPageBreak/>
        <w:t>Slager, K., Nunez, R., Short, W</w:t>
      </w:r>
      <w:r>
        <w:rPr>
          <w:color w:val="000000"/>
          <w:sz w:val="22"/>
          <w:szCs w:val="22"/>
        </w:rPr>
        <w:t xml:space="preserve">., and Doore, S.A. (2021) Computing Ethics Starts at Day One. </w:t>
      </w:r>
      <w:r>
        <w:rPr>
          <w:i/>
          <w:color w:val="222222"/>
          <w:sz w:val="22"/>
          <w:szCs w:val="22"/>
          <w:highlight w:val="white"/>
        </w:rPr>
        <w:t>52st ACM Technical Symposium on Computer Science Education</w:t>
      </w:r>
      <w:r>
        <w:rPr>
          <w:color w:val="222222"/>
          <w:sz w:val="22"/>
          <w:szCs w:val="22"/>
          <w:highlight w:val="white"/>
        </w:rPr>
        <w:t>. ACM SIGCSE 2021. Virtual Meeting. March 13-20. (Poster).</w:t>
      </w:r>
    </w:p>
    <w:p w14:paraId="362C8329" w14:textId="77777777" w:rsidR="00521611" w:rsidRDefault="007E6FB3">
      <w:pPr>
        <w:pBdr>
          <w:top w:val="nil"/>
          <w:left w:val="nil"/>
          <w:bottom w:val="nil"/>
          <w:right w:val="nil"/>
          <w:between w:val="nil"/>
        </w:pBdr>
        <w:spacing w:before="80"/>
        <w:ind w:left="720" w:hanging="720"/>
        <w:rPr>
          <w:color w:val="000000"/>
          <w:sz w:val="22"/>
          <w:szCs w:val="22"/>
        </w:rPr>
      </w:pPr>
      <w:r>
        <w:rPr>
          <w:color w:val="222222"/>
          <w:sz w:val="22"/>
          <w:szCs w:val="22"/>
          <w:highlight w:val="white"/>
        </w:rPr>
        <w:t xml:space="preserve">Baughman, J., </w:t>
      </w:r>
      <w:r>
        <w:rPr>
          <w:b/>
          <w:color w:val="222222"/>
          <w:sz w:val="22"/>
          <w:szCs w:val="22"/>
          <w:highlight w:val="white"/>
        </w:rPr>
        <w:t>Carrillo, T.</w:t>
      </w:r>
      <w:r>
        <w:rPr>
          <w:color w:val="222222"/>
          <w:sz w:val="22"/>
          <w:szCs w:val="22"/>
          <w:highlight w:val="white"/>
        </w:rPr>
        <w:t xml:space="preserve">, and Doore, S.A. (2020). Increasing accessibility and spatial reasoning in the earth sciences using virtual reality. </w:t>
      </w:r>
      <w:r>
        <w:rPr>
          <w:i/>
          <w:color w:val="222222"/>
          <w:sz w:val="22"/>
          <w:szCs w:val="22"/>
          <w:highlight w:val="white"/>
        </w:rPr>
        <w:t>Annual Meeting of the Geological Society of America</w:t>
      </w:r>
      <w:r>
        <w:rPr>
          <w:color w:val="222222"/>
          <w:sz w:val="22"/>
          <w:szCs w:val="22"/>
          <w:highlight w:val="white"/>
        </w:rPr>
        <w:t xml:space="preserve"> (GSA 2020) Virtual Conference. (Poster).</w:t>
      </w:r>
    </w:p>
    <w:p w14:paraId="64B09F3F" w14:textId="77777777" w:rsidR="00521611" w:rsidRDefault="007E6FB3">
      <w:pPr>
        <w:ind w:left="720" w:hanging="720"/>
        <w:rPr>
          <w:color w:val="222222"/>
          <w:sz w:val="22"/>
          <w:szCs w:val="22"/>
          <w:highlight w:val="white"/>
        </w:rPr>
      </w:pPr>
      <w:r>
        <w:rPr>
          <w:sz w:val="22"/>
          <w:szCs w:val="22"/>
        </w:rPr>
        <w:t xml:space="preserve">Doore, S.A., Fiesler, C., Kirkpatrick, M.S., Peck, E., Sahami, M. (2020) Computing with Context: Blending Ethics and Technology. </w:t>
      </w:r>
      <w:r>
        <w:rPr>
          <w:i/>
          <w:color w:val="222222"/>
          <w:sz w:val="22"/>
          <w:szCs w:val="22"/>
          <w:highlight w:val="white"/>
        </w:rPr>
        <w:t>51st ACM Technical Symposium on Computer Science Education</w:t>
      </w:r>
      <w:r>
        <w:rPr>
          <w:color w:val="222222"/>
          <w:sz w:val="22"/>
          <w:szCs w:val="22"/>
          <w:highlight w:val="white"/>
        </w:rPr>
        <w:t xml:space="preserve">. ACM SIGCSE 2020. Portland, </w:t>
      </w:r>
      <w:proofErr w:type="gramStart"/>
      <w:r>
        <w:rPr>
          <w:color w:val="222222"/>
          <w:sz w:val="22"/>
          <w:szCs w:val="22"/>
          <w:highlight w:val="white"/>
        </w:rPr>
        <w:t>OR.(</w:t>
      </w:r>
      <w:proofErr w:type="gramEnd"/>
      <w:r>
        <w:rPr>
          <w:color w:val="222222"/>
          <w:sz w:val="22"/>
          <w:szCs w:val="22"/>
          <w:highlight w:val="white"/>
        </w:rPr>
        <w:t>Panel)</w:t>
      </w:r>
    </w:p>
    <w:p w14:paraId="66DA2E8B" w14:textId="77777777" w:rsidR="00521611" w:rsidRDefault="007E6FB3">
      <w:pPr>
        <w:ind w:left="720" w:hanging="720"/>
        <w:rPr>
          <w:color w:val="222222"/>
          <w:sz w:val="22"/>
          <w:szCs w:val="22"/>
          <w:highlight w:val="white"/>
        </w:rPr>
      </w:pPr>
      <w:r>
        <w:rPr>
          <w:sz w:val="22"/>
          <w:szCs w:val="22"/>
        </w:rPr>
        <w:t>Wentz, E</w:t>
      </w:r>
      <w:r>
        <w:rPr>
          <w:color w:val="222222"/>
          <w:sz w:val="22"/>
          <w:szCs w:val="22"/>
          <w:highlight w:val="white"/>
        </w:rPr>
        <w:t xml:space="preserve">. and Doore, S.A. (2019) TRELIS-GS: Training and Retaining Leaders in the STEM Geosciences. </w:t>
      </w:r>
      <w:r>
        <w:rPr>
          <w:sz w:val="22"/>
          <w:szCs w:val="22"/>
        </w:rPr>
        <w:t>NSF ADVANCE ARC Network Convening, Columbus, OH (Oct</w:t>
      </w:r>
      <w:r>
        <w:rPr>
          <w:color w:val="222222"/>
          <w:sz w:val="22"/>
          <w:szCs w:val="22"/>
          <w:highlight w:val="white"/>
        </w:rPr>
        <w:t xml:space="preserve">. 8-10, 2019) </w:t>
      </w:r>
      <w:proofErr w:type="gramStart"/>
      <w:r>
        <w:rPr>
          <w:color w:val="222222"/>
          <w:sz w:val="22"/>
          <w:szCs w:val="22"/>
          <w:highlight w:val="white"/>
        </w:rPr>
        <w:t>AWIS.(</w:t>
      </w:r>
      <w:proofErr w:type="gramEnd"/>
      <w:r>
        <w:rPr>
          <w:color w:val="222222"/>
          <w:sz w:val="22"/>
          <w:szCs w:val="22"/>
          <w:highlight w:val="white"/>
        </w:rPr>
        <w:t>Presentation)</w:t>
      </w:r>
    </w:p>
    <w:p w14:paraId="5B387199" w14:textId="77777777" w:rsidR="00521611" w:rsidRDefault="007E6FB3">
      <w:pPr>
        <w:ind w:left="720" w:hanging="720"/>
        <w:rPr>
          <w:sz w:val="22"/>
          <w:szCs w:val="22"/>
        </w:rPr>
      </w:pPr>
      <w:r>
        <w:rPr>
          <w:b/>
          <w:color w:val="222222"/>
          <w:sz w:val="22"/>
          <w:szCs w:val="22"/>
          <w:highlight w:val="white"/>
        </w:rPr>
        <w:t>Manzo, K.</w:t>
      </w:r>
      <w:r>
        <w:rPr>
          <w:color w:val="222222"/>
          <w:sz w:val="22"/>
          <w:szCs w:val="22"/>
          <w:highlight w:val="white"/>
        </w:rPr>
        <w:t>, Harmon, S., and Doore, S. A. (2019). Undergraduate Computer Science Student Perceptions of their Own Field. In </w:t>
      </w:r>
      <w:r>
        <w:rPr>
          <w:i/>
          <w:color w:val="222222"/>
          <w:sz w:val="22"/>
          <w:szCs w:val="22"/>
          <w:highlight w:val="white"/>
        </w:rPr>
        <w:t>Proceedings of the 50th ACM Technical Symposium on Computer Science Education</w:t>
      </w:r>
      <w:r>
        <w:rPr>
          <w:color w:val="222222"/>
          <w:sz w:val="22"/>
          <w:szCs w:val="22"/>
          <w:highlight w:val="white"/>
        </w:rPr>
        <w:t xml:space="preserve"> </w:t>
      </w:r>
      <w:r>
        <w:rPr>
          <w:i/>
          <w:color w:val="222222"/>
          <w:sz w:val="22"/>
          <w:szCs w:val="22"/>
          <w:highlight w:val="white"/>
        </w:rPr>
        <w:t>(ACM SIGCSE),</w:t>
      </w:r>
      <w:r>
        <w:rPr>
          <w:color w:val="222222"/>
          <w:sz w:val="22"/>
          <w:szCs w:val="22"/>
          <w:highlight w:val="white"/>
        </w:rPr>
        <w:t> pp. 1258-</w:t>
      </w:r>
      <w:proofErr w:type="gramStart"/>
      <w:r>
        <w:rPr>
          <w:color w:val="222222"/>
          <w:sz w:val="22"/>
          <w:szCs w:val="22"/>
          <w:highlight w:val="white"/>
        </w:rPr>
        <w:t>1258.(</w:t>
      </w:r>
      <w:proofErr w:type="gramEnd"/>
      <w:r>
        <w:rPr>
          <w:color w:val="222222"/>
          <w:sz w:val="22"/>
          <w:szCs w:val="22"/>
          <w:highlight w:val="white"/>
        </w:rPr>
        <w:t>Poster)</w:t>
      </w:r>
    </w:p>
    <w:p w14:paraId="1F6AD207" w14:textId="77777777" w:rsidR="00521611" w:rsidRDefault="007E6FB3">
      <w:pPr>
        <w:ind w:left="720" w:hanging="720"/>
        <w:rPr>
          <w:color w:val="222222"/>
          <w:sz w:val="22"/>
          <w:szCs w:val="22"/>
        </w:rPr>
      </w:pPr>
      <w:r>
        <w:rPr>
          <w:color w:val="222222"/>
          <w:sz w:val="22"/>
          <w:szCs w:val="22"/>
        </w:rPr>
        <w:t xml:space="preserve">Doore, S.A., Beard, K., and Giudice, N.A. (2018). Natural-language spatial cues for learning and navigating indoor environments. Talk: </w:t>
      </w:r>
      <w:r>
        <w:rPr>
          <w:i/>
          <w:color w:val="222222"/>
          <w:sz w:val="22"/>
          <w:szCs w:val="22"/>
        </w:rPr>
        <w:t>2nd biannual Interdisciplinary Navigation Symposium</w:t>
      </w:r>
      <w:r>
        <w:rPr>
          <w:color w:val="222222"/>
          <w:sz w:val="22"/>
          <w:szCs w:val="22"/>
        </w:rPr>
        <w:t xml:space="preserve"> (iNav 2018). June 25-29, Quartier Tremblant, </w:t>
      </w:r>
      <w:proofErr w:type="gramStart"/>
      <w:r>
        <w:rPr>
          <w:color w:val="222222"/>
          <w:sz w:val="22"/>
          <w:szCs w:val="22"/>
        </w:rPr>
        <w:t>Canada.(</w:t>
      </w:r>
      <w:proofErr w:type="gramEnd"/>
      <w:r>
        <w:rPr>
          <w:color w:val="222222"/>
          <w:sz w:val="22"/>
          <w:szCs w:val="22"/>
        </w:rPr>
        <w:t>Lightening Talk). </w:t>
      </w:r>
    </w:p>
    <w:p w14:paraId="6008090B" w14:textId="77777777" w:rsidR="00521611" w:rsidRDefault="007E6FB3">
      <w:pPr>
        <w:ind w:left="720" w:hanging="720"/>
        <w:rPr>
          <w:color w:val="222222"/>
          <w:sz w:val="22"/>
          <w:szCs w:val="22"/>
        </w:rPr>
      </w:pPr>
      <w:r>
        <w:rPr>
          <w:b/>
          <w:color w:val="222222"/>
          <w:sz w:val="22"/>
          <w:szCs w:val="22"/>
        </w:rPr>
        <w:t>Jensen, N.A., Rasmussen, W.E.O.,</w:t>
      </w:r>
      <w:r>
        <w:rPr>
          <w:color w:val="222222"/>
          <w:sz w:val="22"/>
          <w:szCs w:val="22"/>
        </w:rPr>
        <w:t xml:space="preserve"> Doore, S.A., and Giudice, N.A. (2018). Comparing Vibrotactile Smartphone Interfaces for Supporting Nonvisual Navigation of Virtual Environments. </w:t>
      </w:r>
      <w:r>
        <w:rPr>
          <w:i/>
          <w:color w:val="222222"/>
          <w:sz w:val="22"/>
          <w:szCs w:val="22"/>
        </w:rPr>
        <w:t>2nd biannual Interdisciplinary Navigation Symposium</w:t>
      </w:r>
      <w:r>
        <w:rPr>
          <w:color w:val="222222"/>
          <w:sz w:val="22"/>
          <w:szCs w:val="22"/>
        </w:rPr>
        <w:t xml:space="preserve"> (iNav 2018). June 25-29, Quartier Tremblant, </w:t>
      </w:r>
      <w:proofErr w:type="gramStart"/>
      <w:r>
        <w:rPr>
          <w:color w:val="222222"/>
          <w:sz w:val="22"/>
          <w:szCs w:val="22"/>
        </w:rPr>
        <w:t>Canada.(</w:t>
      </w:r>
      <w:proofErr w:type="gramEnd"/>
      <w:r>
        <w:rPr>
          <w:color w:val="222222"/>
          <w:sz w:val="22"/>
          <w:szCs w:val="22"/>
        </w:rPr>
        <w:t>Poster)</w:t>
      </w:r>
    </w:p>
    <w:p w14:paraId="2F4FD52C" w14:textId="77777777" w:rsidR="00521611" w:rsidRDefault="007E6FB3">
      <w:pPr>
        <w:ind w:left="720" w:hanging="720"/>
        <w:rPr>
          <w:color w:val="222222"/>
          <w:sz w:val="22"/>
          <w:szCs w:val="22"/>
        </w:rPr>
      </w:pPr>
      <w:r>
        <w:rPr>
          <w:sz w:val="22"/>
          <w:szCs w:val="22"/>
        </w:rPr>
        <w:t xml:space="preserve">Doore, S.A. and Gardner, S. The University of Maine’s Rising Tide Center: Showcasing a   </w:t>
      </w:r>
    </w:p>
    <w:p w14:paraId="24B1BB39" w14:textId="77777777" w:rsidR="00521611" w:rsidRDefault="007E6FB3">
      <w:pPr>
        <w:pBdr>
          <w:top w:val="nil"/>
          <w:left w:val="nil"/>
          <w:bottom w:val="nil"/>
          <w:right w:val="nil"/>
          <w:between w:val="nil"/>
        </w:pBdr>
        <w:ind w:right="-1260"/>
        <w:rPr>
          <w:i/>
          <w:color w:val="000000"/>
          <w:sz w:val="22"/>
          <w:szCs w:val="22"/>
        </w:rPr>
      </w:pPr>
      <w:r>
        <w:rPr>
          <w:color w:val="000000"/>
          <w:sz w:val="22"/>
          <w:szCs w:val="22"/>
        </w:rPr>
        <w:t xml:space="preserve">              Successful Evaluation and Social Science Collaboration.</w:t>
      </w:r>
      <w:r>
        <w:rPr>
          <w:i/>
          <w:color w:val="000000"/>
          <w:sz w:val="22"/>
          <w:szCs w:val="22"/>
        </w:rPr>
        <w:t xml:space="preserve"> 2017 ADVANCE/GSE Program </w:t>
      </w:r>
    </w:p>
    <w:p w14:paraId="51684310" w14:textId="77777777" w:rsidR="00521611" w:rsidRDefault="007E6FB3">
      <w:pPr>
        <w:pBdr>
          <w:top w:val="nil"/>
          <w:left w:val="nil"/>
          <w:bottom w:val="nil"/>
          <w:right w:val="nil"/>
          <w:between w:val="nil"/>
        </w:pBdr>
        <w:ind w:right="-1260"/>
        <w:rPr>
          <w:color w:val="000000"/>
          <w:sz w:val="22"/>
          <w:szCs w:val="22"/>
        </w:rPr>
      </w:pPr>
      <w:r>
        <w:rPr>
          <w:i/>
          <w:color w:val="000000"/>
          <w:sz w:val="22"/>
          <w:szCs w:val="22"/>
        </w:rPr>
        <w:t xml:space="preserve">             Workshop on Broadening Participation: Intersectionality. </w:t>
      </w:r>
      <w:r>
        <w:rPr>
          <w:color w:val="000000"/>
          <w:sz w:val="22"/>
          <w:szCs w:val="22"/>
        </w:rPr>
        <w:t xml:space="preserve">Washington D.C., October </w:t>
      </w:r>
      <w:proofErr w:type="gramStart"/>
      <w:r>
        <w:rPr>
          <w:color w:val="000000"/>
          <w:sz w:val="22"/>
          <w:szCs w:val="22"/>
        </w:rPr>
        <w:t>2017.(</w:t>
      </w:r>
      <w:proofErr w:type="gramEnd"/>
      <w:r>
        <w:rPr>
          <w:color w:val="000000"/>
          <w:sz w:val="22"/>
          <w:szCs w:val="22"/>
        </w:rPr>
        <w:t xml:space="preserve">Poster) </w:t>
      </w:r>
    </w:p>
    <w:p w14:paraId="27E18FFC" w14:textId="77777777" w:rsidR="00521611" w:rsidRDefault="007E6FB3">
      <w:pPr>
        <w:pBdr>
          <w:top w:val="nil"/>
          <w:left w:val="nil"/>
          <w:bottom w:val="nil"/>
          <w:right w:val="nil"/>
          <w:between w:val="nil"/>
        </w:pBdr>
        <w:ind w:right="-1260"/>
        <w:rPr>
          <w:color w:val="000000"/>
          <w:sz w:val="22"/>
          <w:szCs w:val="22"/>
        </w:rPr>
      </w:pPr>
      <w:r>
        <w:rPr>
          <w:color w:val="000000"/>
          <w:sz w:val="22"/>
          <w:szCs w:val="22"/>
        </w:rPr>
        <w:t xml:space="preserve">Doore, S.A., Fried, A., and Horton, K. From the bottom and the top: Changing gendered universities. </w:t>
      </w:r>
    </w:p>
    <w:p w14:paraId="135D81DA" w14:textId="77777777" w:rsidR="00521611" w:rsidRDefault="007E6FB3">
      <w:pPr>
        <w:pBdr>
          <w:top w:val="nil"/>
          <w:left w:val="nil"/>
          <w:bottom w:val="nil"/>
          <w:right w:val="nil"/>
          <w:between w:val="nil"/>
        </w:pBdr>
        <w:ind w:right="-1260"/>
        <w:rPr>
          <w:i/>
          <w:color w:val="000000"/>
          <w:sz w:val="22"/>
          <w:szCs w:val="22"/>
        </w:rPr>
      </w:pPr>
      <w:r>
        <w:rPr>
          <w:color w:val="000000"/>
          <w:sz w:val="22"/>
          <w:szCs w:val="22"/>
        </w:rPr>
        <w:t xml:space="preserve">            </w:t>
      </w:r>
      <w:r>
        <w:rPr>
          <w:i/>
          <w:color w:val="000000"/>
          <w:sz w:val="22"/>
          <w:szCs w:val="22"/>
        </w:rPr>
        <w:t>112</w:t>
      </w:r>
      <w:r>
        <w:rPr>
          <w:i/>
          <w:color w:val="000000"/>
          <w:sz w:val="22"/>
          <w:szCs w:val="22"/>
          <w:vertAlign w:val="superscript"/>
        </w:rPr>
        <w:t>th</w:t>
      </w:r>
      <w:r>
        <w:rPr>
          <w:i/>
          <w:color w:val="000000"/>
          <w:sz w:val="22"/>
          <w:szCs w:val="22"/>
        </w:rPr>
        <w:t xml:space="preserve"> Annual Meeting of the American Political Science Association. Philadelphia, PA. </w:t>
      </w:r>
    </w:p>
    <w:p w14:paraId="6F2083AF" w14:textId="76521EBD" w:rsidR="00243E52" w:rsidRDefault="007E6FB3">
      <w:pPr>
        <w:pBdr>
          <w:top w:val="nil"/>
          <w:left w:val="nil"/>
          <w:bottom w:val="nil"/>
          <w:right w:val="nil"/>
          <w:between w:val="nil"/>
        </w:pBdr>
        <w:ind w:right="-1260"/>
        <w:rPr>
          <w:color w:val="000000"/>
          <w:sz w:val="22"/>
          <w:szCs w:val="22"/>
        </w:rPr>
      </w:pPr>
      <w:r>
        <w:rPr>
          <w:i/>
          <w:color w:val="000000"/>
          <w:sz w:val="22"/>
          <w:szCs w:val="22"/>
        </w:rPr>
        <w:t xml:space="preserve">            September, </w:t>
      </w:r>
      <w:proofErr w:type="gramStart"/>
      <w:r>
        <w:rPr>
          <w:i/>
          <w:color w:val="000000"/>
          <w:sz w:val="22"/>
          <w:szCs w:val="22"/>
        </w:rPr>
        <w:t>2016.(</w:t>
      </w:r>
      <w:proofErr w:type="gramEnd"/>
      <w:r>
        <w:rPr>
          <w:i/>
          <w:color w:val="000000"/>
          <w:sz w:val="22"/>
          <w:szCs w:val="22"/>
        </w:rPr>
        <w:t>Paper).</w:t>
      </w:r>
    </w:p>
    <w:p w14:paraId="3564C2D1" w14:textId="5AF11E33" w:rsidR="00521611" w:rsidRDefault="007E6FB3">
      <w:pPr>
        <w:pBdr>
          <w:top w:val="nil"/>
          <w:left w:val="nil"/>
          <w:bottom w:val="nil"/>
          <w:right w:val="nil"/>
          <w:between w:val="nil"/>
        </w:pBdr>
        <w:ind w:right="-1260"/>
        <w:rPr>
          <w:i/>
          <w:color w:val="000000"/>
          <w:sz w:val="22"/>
          <w:szCs w:val="22"/>
        </w:rPr>
      </w:pPr>
      <w:r>
        <w:rPr>
          <w:color w:val="000000"/>
          <w:sz w:val="22"/>
          <w:szCs w:val="22"/>
        </w:rPr>
        <w:t xml:space="preserve">Doore, S. Spatial prepositions for improved scene descriptions. </w:t>
      </w:r>
      <w:r>
        <w:rPr>
          <w:i/>
          <w:color w:val="000000"/>
          <w:sz w:val="22"/>
          <w:szCs w:val="22"/>
        </w:rPr>
        <w:t>10</w:t>
      </w:r>
      <w:r>
        <w:rPr>
          <w:i/>
          <w:color w:val="000000"/>
          <w:sz w:val="22"/>
          <w:szCs w:val="22"/>
          <w:vertAlign w:val="superscript"/>
        </w:rPr>
        <w:t>th</w:t>
      </w:r>
      <w:r>
        <w:rPr>
          <w:i/>
          <w:color w:val="000000"/>
          <w:sz w:val="22"/>
          <w:szCs w:val="22"/>
        </w:rPr>
        <w:t xml:space="preserve"> International Conference on </w:t>
      </w:r>
    </w:p>
    <w:p w14:paraId="75929E32" w14:textId="77777777" w:rsidR="00521611" w:rsidRDefault="007E6FB3">
      <w:pPr>
        <w:pBdr>
          <w:top w:val="nil"/>
          <w:left w:val="nil"/>
          <w:bottom w:val="nil"/>
          <w:right w:val="nil"/>
          <w:between w:val="nil"/>
        </w:pBdr>
        <w:ind w:left="720" w:right="-1260"/>
        <w:rPr>
          <w:color w:val="000000"/>
          <w:sz w:val="22"/>
          <w:szCs w:val="22"/>
        </w:rPr>
      </w:pPr>
      <w:r>
        <w:rPr>
          <w:i/>
          <w:color w:val="000000"/>
          <w:sz w:val="22"/>
          <w:szCs w:val="22"/>
        </w:rPr>
        <w:t>Spatial Information Theory</w:t>
      </w:r>
      <w:r>
        <w:rPr>
          <w:color w:val="000000"/>
          <w:sz w:val="22"/>
          <w:szCs w:val="22"/>
        </w:rPr>
        <w:t xml:space="preserve">, </w:t>
      </w:r>
      <w:r>
        <w:rPr>
          <w:i/>
          <w:color w:val="000000"/>
          <w:sz w:val="22"/>
          <w:szCs w:val="22"/>
        </w:rPr>
        <w:t>COSIT 2015</w:t>
      </w:r>
      <w:r>
        <w:rPr>
          <w:color w:val="000000"/>
          <w:sz w:val="22"/>
          <w:szCs w:val="22"/>
        </w:rPr>
        <w:t xml:space="preserve">, Santa Fe, New Mexico. October, 2015. </w:t>
      </w:r>
    </w:p>
    <w:p w14:paraId="14CBCEF1" w14:textId="77777777" w:rsidR="00521611" w:rsidRDefault="007E6FB3">
      <w:pPr>
        <w:pBdr>
          <w:top w:val="nil"/>
          <w:left w:val="nil"/>
          <w:bottom w:val="nil"/>
          <w:right w:val="nil"/>
          <w:between w:val="nil"/>
        </w:pBdr>
        <w:ind w:left="720" w:right="-1260"/>
        <w:rPr>
          <w:i/>
          <w:color w:val="000000"/>
          <w:sz w:val="22"/>
          <w:szCs w:val="22"/>
        </w:rPr>
      </w:pPr>
      <w:r>
        <w:rPr>
          <w:color w:val="000000"/>
          <w:sz w:val="22"/>
          <w:szCs w:val="22"/>
        </w:rPr>
        <w:t>(Doctoral Symposium Presentation)</w:t>
      </w:r>
    </w:p>
    <w:p w14:paraId="69CEA0E1" w14:textId="77777777" w:rsidR="00521611" w:rsidRDefault="007E6FB3">
      <w:pPr>
        <w:pBdr>
          <w:top w:val="nil"/>
          <w:left w:val="nil"/>
          <w:bottom w:val="nil"/>
          <w:right w:val="nil"/>
          <w:between w:val="nil"/>
        </w:pBdr>
        <w:ind w:right="-1260"/>
        <w:rPr>
          <w:color w:val="000000"/>
          <w:sz w:val="22"/>
          <w:szCs w:val="22"/>
          <w:highlight w:val="white"/>
        </w:rPr>
      </w:pPr>
      <w:r>
        <w:rPr>
          <w:color w:val="000000"/>
          <w:sz w:val="22"/>
          <w:szCs w:val="22"/>
          <w:highlight w:val="white"/>
        </w:rPr>
        <w:t xml:space="preserve">Bilen-Green, C., Carpenter, J. P., Doore, S., Green, R. A., Horton, K. J., Jellison, K. L., </w:t>
      </w:r>
    </w:p>
    <w:p w14:paraId="36FED3D2" w14:textId="77777777" w:rsidR="00521611" w:rsidRDefault="007E6FB3">
      <w:pPr>
        <w:pBdr>
          <w:top w:val="nil"/>
          <w:left w:val="nil"/>
          <w:bottom w:val="nil"/>
          <w:right w:val="nil"/>
          <w:between w:val="nil"/>
        </w:pBdr>
        <w:ind w:right="-1260"/>
        <w:rPr>
          <w:color w:val="000000"/>
          <w:sz w:val="22"/>
          <w:szCs w:val="22"/>
          <w:highlight w:val="white"/>
        </w:rPr>
      </w:pPr>
      <w:r>
        <w:rPr>
          <w:color w:val="000000"/>
          <w:sz w:val="22"/>
          <w:szCs w:val="22"/>
          <w:highlight w:val="white"/>
        </w:rPr>
        <w:t xml:space="preserve">             Latimer, S. M., Levine, M. J., and O'Neal, D. P., Implementation of advocates and allies </w:t>
      </w:r>
    </w:p>
    <w:p w14:paraId="6910F155" w14:textId="77777777" w:rsidR="00521611" w:rsidRDefault="007E6FB3">
      <w:pPr>
        <w:pBdr>
          <w:top w:val="nil"/>
          <w:left w:val="nil"/>
          <w:bottom w:val="nil"/>
          <w:right w:val="nil"/>
          <w:between w:val="nil"/>
        </w:pBdr>
        <w:ind w:right="-1260"/>
        <w:rPr>
          <w:i/>
          <w:color w:val="000000"/>
          <w:sz w:val="22"/>
          <w:szCs w:val="22"/>
          <w:highlight w:val="white"/>
        </w:rPr>
      </w:pPr>
      <w:r>
        <w:rPr>
          <w:color w:val="000000"/>
          <w:sz w:val="22"/>
          <w:szCs w:val="22"/>
          <w:highlight w:val="white"/>
        </w:rPr>
        <w:t xml:space="preserve">             programs to support and promote gender equity in academia</w:t>
      </w:r>
      <w:r>
        <w:rPr>
          <w:i/>
          <w:color w:val="000000"/>
          <w:sz w:val="22"/>
          <w:szCs w:val="22"/>
          <w:highlight w:val="white"/>
        </w:rPr>
        <w:t>.</w:t>
      </w:r>
      <w:r>
        <w:rPr>
          <w:color w:val="000000"/>
          <w:sz w:val="22"/>
          <w:szCs w:val="22"/>
          <w:highlight w:val="white"/>
        </w:rPr>
        <w:t xml:space="preserve"> 2015 </w:t>
      </w:r>
      <w:r>
        <w:rPr>
          <w:i/>
          <w:color w:val="000000"/>
          <w:sz w:val="22"/>
          <w:szCs w:val="22"/>
          <w:highlight w:val="white"/>
        </w:rPr>
        <w:t xml:space="preserve">American Society </w:t>
      </w:r>
    </w:p>
    <w:p w14:paraId="4A07461C" w14:textId="77777777" w:rsidR="00521611" w:rsidRDefault="007E6FB3">
      <w:pPr>
        <w:pBdr>
          <w:top w:val="nil"/>
          <w:left w:val="nil"/>
          <w:bottom w:val="nil"/>
          <w:right w:val="nil"/>
          <w:between w:val="nil"/>
        </w:pBdr>
        <w:ind w:right="-1260"/>
        <w:rPr>
          <w:color w:val="000000"/>
          <w:sz w:val="22"/>
          <w:szCs w:val="22"/>
          <w:highlight w:val="white"/>
        </w:rPr>
      </w:pPr>
      <w:r>
        <w:rPr>
          <w:i/>
          <w:color w:val="000000"/>
          <w:sz w:val="22"/>
          <w:szCs w:val="22"/>
          <w:highlight w:val="white"/>
        </w:rPr>
        <w:t xml:space="preserve">             for Engineering Education Annual Conference and Exposition</w:t>
      </w:r>
      <w:r>
        <w:rPr>
          <w:color w:val="000000"/>
          <w:sz w:val="22"/>
          <w:szCs w:val="22"/>
          <w:highlight w:val="white"/>
        </w:rPr>
        <w:t xml:space="preserve">, </w:t>
      </w:r>
      <w:r>
        <w:rPr>
          <w:i/>
          <w:color w:val="000000"/>
          <w:sz w:val="22"/>
          <w:szCs w:val="22"/>
          <w:highlight w:val="white"/>
        </w:rPr>
        <w:t>(ASEE 2015)</w:t>
      </w:r>
      <w:r>
        <w:rPr>
          <w:color w:val="000000"/>
          <w:sz w:val="22"/>
          <w:szCs w:val="22"/>
          <w:highlight w:val="white"/>
        </w:rPr>
        <w:t xml:space="preserve"> Seattle, </w:t>
      </w:r>
    </w:p>
    <w:p w14:paraId="14198028" w14:textId="77777777" w:rsidR="00521611" w:rsidRDefault="007E6FB3">
      <w:pPr>
        <w:pBdr>
          <w:top w:val="nil"/>
          <w:left w:val="nil"/>
          <w:bottom w:val="nil"/>
          <w:right w:val="nil"/>
          <w:between w:val="nil"/>
        </w:pBdr>
        <w:ind w:right="-1260"/>
        <w:rPr>
          <w:color w:val="000000"/>
          <w:sz w:val="22"/>
          <w:szCs w:val="22"/>
          <w:highlight w:val="white"/>
        </w:rPr>
      </w:pPr>
      <w:r>
        <w:rPr>
          <w:color w:val="000000"/>
          <w:sz w:val="22"/>
          <w:szCs w:val="22"/>
          <w:highlight w:val="white"/>
        </w:rPr>
        <w:t xml:space="preserve">            Washington. June, </w:t>
      </w:r>
      <w:proofErr w:type="gramStart"/>
      <w:r>
        <w:rPr>
          <w:color w:val="000000"/>
          <w:sz w:val="22"/>
          <w:szCs w:val="22"/>
          <w:highlight w:val="white"/>
        </w:rPr>
        <w:t>2015.(</w:t>
      </w:r>
      <w:proofErr w:type="gramEnd"/>
      <w:r>
        <w:rPr>
          <w:color w:val="000000"/>
          <w:sz w:val="22"/>
          <w:szCs w:val="22"/>
          <w:highlight w:val="white"/>
        </w:rPr>
        <w:t>Panel)</w:t>
      </w:r>
    </w:p>
    <w:p w14:paraId="31564C28" w14:textId="77777777" w:rsidR="00521611" w:rsidRDefault="007E6FB3">
      <w:pPr>
        <w:pBdr>
          <w:top w:val="nil"/>
          <w:left w:val="nil"/>
          <w:bottom w:val="nil"/>
          <w:right w:val="nil"/>
          <w:between w:val="nil"/>
        </w:pBdr>
        <w:ind w:right="-1260"/>
        <w:rPr>
          <w:color w:val="000000"/>
          <w:sz w:val="22"/>
          <w:szCs w:val="22"/>
        </w:rPr>
      </w:pPr>
      <w:r>
        <w:rPr>
          <w:color w:val="000000"/>
          <w:sz w:val="22"/>
          <w:szCs w:val="22"/>
        </w:rPr>
        <w:t xml:space="preserve">Doore, S., Mason, C., and Beard, K. A conceptual model for representing student mobility </w:t>
      </w:r>
    </w:p>
    <w:p w14:paraId="56B47B43" w14:textId="77777777" w:rsidR="00521611" w:rsidRDefault="007E6FB3">
      <w:pPr>
        <w:pBdr>
          <w:top w:val="nil"/>
          <w:left w:val="nil"/>
          <w:bottom w:val="nil"/>
          <w:right w:val="nil"/>
          <w:between w:val="nil"/>
        </w:pBdr>
        <w:ind w:left="810" w:right="-1260" w:hanging="810"/>
        <w:rPr>
          <w:color w:val="000000"/>
          <w:sz w:val="22"/>
          <w:szCs w:val="22"/>
        </w:rPr>
      </w:pPr>
      <w:r>
        <w:rPr>
          <w:color w:val="000000"/>
          <w:sz w:val="22"/>
          <w:szCs w:val="22"/>
        </w:rPr>
        <w:t xml:space="preserve">            histories. </w:t>
      </w:r>
      <w:r>
        <w:rPr>
          <w:i/>
          <w:color w:val="000000"/>
          <w:sz w:val="22"/>
          <w:szCs w:val="22"/>
        </w:rPr>
        <w:t>Association of American Geographers 2013 Annual Meeting, (AAG 2013)</w:t>
      </w:r>
      <w:r>
        <w:rPr>
          <w:color w:val="000000"/>
          <w:sz w:val="22"/>
          <w:szCs w:val="22"/>
        </w:rPr>
        <w:t xml:space="preserve">. </w:t>
      </w:r>
    </w:p>
    <w:p w14:paraId="64E9A649" w14:textId="77777777" w:rsidR="00521611" w:rsidRDefault="007E6FB3">
      <w:pPr>
        <w:pBdr>
          <w:top w:val="nil"/>
          <w:left w:val="nil"/>
          <w:bottom w:val="nil"/>
          <w:right w:val="nil"/>
          <w:between w:val="nil"/>
        </w:pBdr>
        <w:ind w:left="810" w:right="-1260" w:hanging="810"/>
        <w:rPr>
          <w:color w:val="000000"/>
          <w:sz w:val="22"/>
          <w:szCs w:val="22"/>
        </w:rPr>
      </w:pPr>
      <w:r>
        <w:rPr>
          <w:color w:val="000000"/>
          <w:sz w:val="22"/>
          <w:szCs w:val="22"/>
        </w:rPr>
        <w:t xml:space="preserve">            Los Angeles, CA. April, </w:t>
      </w:r>
      <w:proofErr w:type="gramStart"/>
      <w:r>
        <w:rPr>
          <w:color w:val="000000"/>
          <w:sz w:val="22"/>
          <w:szCs w:val="22"/>
        </w:rPr>
        <w:t>2013.(</w:t>
      </w:r>
      <w:proofErr w:type="gramEnd"/>
      <w:r>
        <w:rPr>
          <w:color w:val="000000"/>
          <w:sz w:val="22"/>
          <w:szCs w:val="22"/>
        </w:rPr>
        <w:t>Poster)</w:t>
      </w:r>
    </w:p>
    <w:p w14:paraId="729D1C67" w14:textId="77777777" w:rsidR="00521611" w:rsidRDefault="007E6FB3">
      <w:pPr>
        <w:pBdr>
          <w:top w:val="nil"/>
          <w:left w:val="nil"/>
          <w:bottom w:val="nil"/>
          <w:right w:val="nil"/>
          <w:between w:val="nil"/>
        </w:pBdr>
        <w:ind w:right="-1260"/>
        <w:rPr>
          <w:color w:val="000000"/>
          <w:sz w:val="22"/>
          <w:szCs w:val="22"/>
        </w:rPr>
      </w:pPr>
      <w:r>
        <w:rPr>
          <w:color w:val="000000"/>
          <w:sz w:val="22"/>
          <w:szCs w:val="22"/>
        </w:rPr>
        <w:t xml:space="preserve">Doore, S., Eaton, C, Wittier, J., Smitheran, P, and Massey, D. Real-Time Monitoring of </w:t>
      </w:r>
    </w:p>
    <w:p w14:paraId="10578C1D" w14:textId="77777777" w:rsidR="00521611" w:rsidRDefault="007E6FB3">
      <w:pPr>
        <w:pBdr>
          <w:top w:val="nil"/>
          <w:left w:val="nil"/>
          <w:bottom w:val="nil"/>
          <w:right w:val="nil"/>
          <w:between w:val="nil"/>
        </w:pBdr>
        <w:ind w:right="-1260"/>
        <w:rPr>
          <w:i/>
          <w:color w:val="000000"/>
          <w:sz w:val="22"/>
          <w:szCs w:val="22"/>
        </w:rPr>
      </w:pPr>
      <w:r>
        <w:rPr>
          <w:color w:val="000000"/>
          <w:sz w:val="22"/>
          <w:szCs w:val="22"/>
        </w:rPr>
        <w:t xml:space="preserve">            Formaldehyde Concentrations in the Built Environment. </w:t>
      </w:r>
      <w:r>
        <w:rPr>
          <w:i/>
          <w:color w:val="000000"/>
          <w:sz w:val="22"/>
          <w:szCs w:val="22"/>
        </w:rPr>
        <w:t xml:space="preserve">International Society of </w:t>
      </w:r>
    </w:p>
    <w:p w14:paraId="09A6EF35" w14:textId="77777777" w:rsidR="00521611" w:rsidRDefault="007E6FB3">
      <w:pPr>
        <w:pBdr>
          <w:top w:val="nil"/>
          <w:left w:val="nil"/>
          <w:bottom w:val="nil"/>
          <w:right w:val="nil"/>
          <w:between w:val="nil"/>
        </w:pBdr>
        <w:ind w:right="-1260"/>
        <w:rPr>
          <w:color w:val="000000"/>
          <w:sz w:val="22"/>
          <w:szCs w:val="22"/>
        </w:rPr>
      </w:pPr>
      <w:r>
        <w:rPr>
          <w:i/>
          <w:color w:val="000000"/>
          <w:sz w:val="22"/>
          <w:szCs w:val="22"/>
        </w:rPr>
        <w:t xml:space="preserve">            Environmental Epidemiology (ISEE 2012)</w:t>
      </w:r>
      <w:r>
        <w:rPr>
          <w:color w:val="000000"/>
          <w:sz w:val="22"/>
          <w:szCs w:val="22"/>
        </w:rPr>
        <w:t>. Barcelona, Spain. September, 2011. (Poster)</w:t>
      </w:r>
    </w:p>
    <w:p w14:paraId="64338058" w14:textId="77777777" w:rsidR="00521611" w:rsidRDefault="007E6FB3">
      <w:pPr>
        <w:pBdr>
          <w:top w:val="nil"/>
          <w:left w:val="nil"/>
          <w:bottom w:val="nil"/>
          <w:right w:val="nil"/>
          <w:between w:val="nil"/>
        </w:pBdr>
        <w:ind w:right="-1260"/>
        <w:rPr>
          <w:i/>
          <w:color w:val="000000"/>
          <w:sz w:val="22"/>
          <w:szCs w:val="22"/>
        </w:rPr>
      </w:pPr>
      <w:r>
        <w:rPr>
          <w:color w:val="000000"/>
          <w:sz w:val="22"/>
          <w:szCs w:val="22"/>
        </w:rPr>
        <w:t>Doore, S., Beard, K. and Bult, C. Zooming in: A closer look at cancer in Maine</w:t>
      </w:r>
      <w:r>
        <w:rPr>
          <w:i/>
          <w:color w:val="000000"/>
          <w:sz w:val="22"/>
          <w:szCs w:val="22"/>
        </w:rPr>
        <w:t xml:space="preserve">, URISA  </w:t>
      </w:r>
    </w:p>
    <w:p w14:paraId="26CFA3BC" w14:textId="77777777" w:rsidR="00521611" w:rsidRDefault="007E6FB3">
      <w:pPr>
        <w:pBdr>
          <w:top w:val="nil"/>
          <w:left w:val="nil"/>
          <w:bottom w:val="nil"/>
          <w:right w:val="nil"/>
          <w:between w:val="nil"/>
        </w:pBdr>
        <w:ind w:right="-1260"/>
        <w:rPr>
          <w:color w:val="000000"/>
          <w:sz w:val="22"/>
          <w:szCs w:val="22"/>
        </w:rPr>
      </w:pPr>
      <w:r>
        <w:rPr>
          <w:i/>
          <w:color w:val="000000"/>
          <w:sz w:val="22"/>
          <w:szCs w:val="22"/>
        </w:rPr>
        <w:t xml:space="preserve">            Conference for GIS in Public Health</w:t>
      </w:r>
      <w:r>
        <w:rPr>
          <w:color w:val="000000"/>
          <w:sz w:val="22"/>
          <w:szCs w:val="22"/>
        </w:rPr>
        <w:t>, Atlanta, GA, June, 2011. (Poster)</w:t>
      </w:r>
    </w:p>
    <w:p w14:paraId="06C92F21" w14:textId="77777777" w:rsidR="00521611" w:rsidRDefault="007E6FB3">
      <w:pPr>
        <w:pBdr>
          <w:top w:val="nil"/>
          <w:left w:val="nil"/>
          <w:bottom w:val="nil"/>
          <w:right w:val="nil"/>
          <w:between w:val="nil"/>
        </w:pBdr>
        <w:ind w:right="-1260"/>
        <w:rPr>
          <w:i/>
          <w:color w:val="000000"/>
          <w:sz w:val="22"/>
          <w:szCs w:val="22"/>
        </w:rPr>
      </w:pPr>
      <w:r>
        <w:rPr>
          <w:color w:val="000000"/>
          <w:sz w:val="22"/>
          <w:szCs w:val="22"/>
        </w:rPr>
        <w:t xml:space="preserve">Doore, S., Beard, K. and Bult, C. An ontology-based personal exposure history. </w:t>
      </w:r>
      <w:r>
        <w:rPr>
          <w:i/>
          <w:color w:val="000000"/>
          <w:sz w:val="22"/>
          <w:szCs w:val="22"/>
        </w:rPr>
        <w:t xml:space="preserve"> Association </w:t>
      </w:r>
    </w:p>
    <w:p w14:paraId="6F21B191" w14:textId="77777777" w:rsidR="00521611" w:rsidRDefault="007E6FB3">
      <w:pPr>
        <w:pBdr>
          <w:top w:val="nil"/>
          <w:left w:val="nil"/>
          <w:bottom w:val="nil"/>
          <w:right w:val="nil"/>
          <w:between w:val="nil"/>
        </w:pBdr>
        <w:ind w:right="-1260"/>
        <w:rPr>
          <w:color w:val="000000"/>
          <w:sz w:val="22"/>
          <w:szCs w:val="22"/>
        </w:rPr>
      </w:pPr>
      <w:r>
        <w:rPr>
          <w:i/>
          <w:color w:val="000000"/>
          <w:sz w:val="22"/>
          <w:szCs w:val="22"/>
        </w:rPr>
        <w:t xml:space="preserve">             for Computer Machinery International Health Informatics Symposium (ACM IHI 2010).</w:t>
      </w:r>
      <w:r>
        <w:rPr>
          <w:color w:val="000000"/>
          <w:sz w:val="22"/>
          <w:szCs w:val="22"/>
        </w:rPr>
        <w:t xml:space="preserve"> </w:t>
      </w:r>
    </w:p>
    <w:p w14:paraId="7AA60ACC" w14:textId="77777777" w:rsidR="00521611" w:rsidRDefault="007E6FB3">
      <w:pPr>
        <w:pBdr>
          <w:top w:val="nil"/>
          <w:left w:val="nil"/>
          <w:bottom w:val="nil"/>
          <w:right w:val="nil"/>
          <w:between w:val="nil"/>
        </w:pBdr>
        <w:ind w:right="-1260"/>
        <w:rPr>
          <w:color w:val="000000"/>
          <w:sz w:val="22"/>
          <w:szCs w:val="22"/>
        </w:rPr>
      </w:pPr>
      <w:r>
        <w:rPr>
          <w:color w:val="000000"/>
          <w:sz w:val="22"/>
          <w:szCs w:val="22"/>
        </w:rPr>
        <w:t xml:space="preserve">            Arlington, VA. November, 2010. (Poster)</w:t>
      </w:r>
    </w:p>
    <w:p w14:paraId="4EF92F84" w14:textId="77777777" w:rsidR="00521611" w:rsidRDefault="007E6FB3">
      <w:pPr>
        <w:pBdr>
          <w:top w:val="nil"/>
          <w:left w:val="nil"/>
          <w:bottom w:val="nil"/>
          <w:right w:val="nil"/>
          <w:between w:val="nil"/>
        </w:pBdr>
        <w:ind w:right="-1260"/>
        <w:rPr>
          <w:color w:val="000000"/>
          <w:sz w:val="22"/>
          <w:szCs w:val="22"/>
        </w:rPr>
      </w:pPr>
      <w:r>
        <w:rPr>
          <w:color w:val="000000"/>
          <w:sz w:val="22"/>
          <w:szCs w:val="22"/>
        </w:rPr>
        <w:t xml:space="preserve">Doore, S., Chernosky, M., Hedefine, E., Arsenault, J., Godsoe, S., Holden, C., Vetelino, J. </w:t>
      </w:r>
    </w:p>
    <w:p w14:paraId="48A0BB16" w14:textId="77777777" w:rsidR="00521611" w:rsidRDefault="007E6FB3">
      <w:pPr>
        <w:pBdr>
          <w:top w:val="nil"/>
          <w:left w:val="nil"/>
          <w:bottom w:val="nil"/>
          <w:right w:val="nil"/>
          <w:between w:val="nil"/>
        </w:pBdr>
        <w:ind w:right="-1260"/>
        <w:rPr>
          <w:i/>
          <w:color w:val="000000"/>
          <w:sz w:val="22"/>
          <w:szCs w:val="22"/>
        </w:rPr>
      </w:pPr>
      <w:r>
        <w:rPr>
          <w:color w:val="000000"/>
          <w:sz w:val="22"/>
          <w:szCs w:val="22"/>
        </w:rPr>
        <w:t xml:space="preserve">            University of Maine GK-12 Sensors! Program Benefits a Local Community. </w:t>
      </w:r>
      <w:r>
        <w:rPr>
          <w:i/>
          <w:color w:val="000000"/>
          <w:sz w:val="22"/>
          <w:szCs w:val="22"/>
        </w:rPr>
        <w:t>38</w:t>
      </w:r>
      <w:r>
        <w:rPr>
          <w:i/>
          <w:color w:val="000000"/>
          <w:sz w:val="22"/>
          <w:szCs w:val="22"/>
          <w:vertAlign w:val="superscript"/>
        </w:rPr>
        <w:t>th</w:t>
      </w:r>
      <w:r>
        <w:rPr>
          <w:i/>
          <w:color w:val="000000"/>
          <w:sz w:val="22"/>
          <w:szCs w:val="22"/>
        </w:rPr>
        <w:t xml:space="preserve"> </w:t>
      </w:r>
    </w:p>
    <w:p w14:paraId="5936168E" w14:textId="77777777" w:rsidR="00521611" w:rsidRDefault="007E6FB3">
      <w:pPr>
        <w:pBdr>
          <w:top w:val="nil"/>
          <w:left w:val="nil"/>
          <w:bottom w:val="nil"/>
          <w:right w:val="nil"/>
          <w:between w:val="nil"/>
        </w:pBdr>
        <w:ind w:right="-1260"/>
        <w:rPr>
          <w:color w:val="000000"/>
          <w:sz w:val="22"/>
          <w:szCs w:val="22"/>
        </w:rPr>
      </w:pPr>
      <w:r>
        <w:rPr>
          <w:i/>
          <w:color w:val="000000"/>
          <w:sz w:val="22"/>
          <w:szCs w:val="22"/>
        </w:rPr>
        <w:t xml:space="preserve">            ASEE/IEEE Frontiers in Education Conference (FIE 2008</w:t>
      </w:r>
      <w:proofErr w:type="gramStart"/>
      <w:r>
        <w:rPr>
          <w:i/>
          <w:color w:val="000000"/>
          <w:sz w:val="22"/>
          <w:szCs w:val="22"/>
        </w:rPr>
        <w:t>).</w:t>
      </w:r>
      <w:r>
        <w:rPr>
          <w:color w:val="000000"/>
          <w:sz w:val="22"/>
          <w:szCs w:val="22"/>
        </w:rPr>
        <w:t>Saratoga</w:t>
      </w:r>
      <w:proofErr w:type="gramEnd"/>
      <w:r>
        <w:rPr>
          <w:color w:val="000000"/>
          <w:sz w:val="22"/>
          <w:szCs w:val="22"/>
        </w:rPr>
        <w:t>, NY. October, 2008. (Poster)</w:t>
      </w:r>
    </w:p>
    <w:p w14:paraId="0B0C1E14" w14:textId="77777777" w:rsidR="00521611" w:rsidRDefault="007E6FB3">
      <w:pPr>
        <w:pBdr>
          <w:top w:val="nil"/>
          <w:left w:val="nil"/>
          <w:bottom w:val="nil"/>
          <w:right w:val="nil"/>
          <w:between w:val="nil"/>
        </w:pBdr>
        <w:ind w:right="-1260"/>
        <w:rPr>
          <w:color w:val="000000"/>
          <w:sz w:val="22"/>
          <w:szCs w:val="22"/>
          <w:highlight w:val="white"/>
        </w:rPr>
      </w:pPr>
      <w:r>
        <w:rPr>
          <w:color w:val="000000"/>
          <w:sz w:val="22"/>
          <w:szCs w:val="22"/>
          <w:highlight w:val="white"/>
        </w:rPr>
        <w:t xml:space="preserve">Doore, S., Tu, S., Song, Q., Cobo-Lewis, C., Day, P., Wall, T., and Mason, </w:t>
      </w:r>
      <w:proofErr w:type="gramStart"/>
      <w:r>
        <w:rPr>
          <w:color w:val="000000"/>
          <w:sz w:val="22"/>
          <w:szCs w:val="22"/>
          <w:highlight w:val="white"/>
        </w:rPr>
        <w:t>C.(</w:t>
      </w:r>
      <w:proofErr w:type="gramEnd"/>
      <w:r>
        <w:rPr>
          <w:color w:val="000000"/>
          <w:sz w:val="22"/>
          <w:szCs w:val="22"/>
          <w:highlight w:val="white"/>
        </w:rPr>
        <w:t xml:space="preserve">2006). Using GIS </w:t>
      </w:r>
    </w:p>
    <w:p w14:paraId="6AEAAC98" w14:textId="77777777" w:rsidR="00521611" w:rsidRDefault="007E6FB3">
      <w:pPr>
        <w:pBdr>
          <w:top w:val="nil"/>
          <w:left w:val="nil"/>
          <w:bottom w:val="nil"/>
          <w:right w:val="nil"/>
          <w:between w:val="nil"/>
        </w:pBdr>
        <w:ind w:right="-1260"/>
        <w:rPr>
          <w:color w:val="000000"/>
          <w:sz w:val="22"/>
          <w:szCs w:val="22"/>
          <w:highlight w:val="white"/>
        </w:rPr>
      </w:pPr>
      <w:r>
        <w:rPr>
          <w:color w:val="000000"/>
          <w:sz w:val="22"/>
          <w:szCs w:val="22"/>
          <w:highlight w:val="white"/>
        </w:rPr>
        <w:t xml:space="preserve">            and data linkage for birth defects surveillance in a small and rural population. In </w:t>
      </w:r>
    </w:p>
    <w:p w14:paraId="47EC406C" w14:textId="77777777" w:rsidR="00521611" w:rsidRDefault="007E6FB3">
      <w:pPr>
        <w:pBdr>
          <w:top w:val="nil"/>
          <w:left w:val="nil"/>
          <w:bottom w:val="nil"/>
          <w:right w:val="nil"/>
          <w:between w:val="nil"/>
        </w:pBdr>
        <w:ind w:right="-1260"/>
        <w:rPr>
          <w:color w:val="000000"/>
          <w:sz w:val="22"/>
          <w:szCs w:val="22"/>
          <w:highlight w:val="white"/>
        </w:rPr>
      </w:pPr>
      <w:r>
        <w:rPr>
          <w:color w:val="000000"/>
          <w:sz w:val="22"/>
          <w:szCs w:val="22"/>
          <w:highlight w:val="white"/>
        </w:rPr>
        <w:lastRenderedPageBreak/>
        <w:t xml:space="preserve">            Proceedings of the 134th </w:t>
      </w:r>
      <w:r>
        <w:rPr>
          <w:i/>
          <w:color w:val="000000"/>
          <w:sz w:val="22"/>
          <w:szCs w:val="22"/>
          <w:highlight w:val="white"/>
        </w:rPr>
        <w:t>Annual Meeting</w:t>
      </w:r>
      <w:r>
        <w:rPr>
          <w:color w:val="000000"/>
          <w:sz w:val="22"/>
          <w:szCs w:val="22"/>
          <w:highlight w:val="white"/>
        </w:rPr>
        <w:t xml:space="preserve"> of the American Public Health Association </w:t>
      </w:r>
    </w:p>
    <w:p w14:paraId="4D705D27" w14:textId="77777777" w:rsidR="00521611" w:rsidRDefault="007E6FB3">
      <w:pPr>
        <w:pBdr>
          <w:top w:val="nil"/>
          <w:left w:val="nil"/>
          <w:bottom w:val="nil"/>
          <w:right w:val="nil"/>
          <w:between w:val="nil"/>
        </w:pBdr>
        <w:ind w:right="-1260"/>
        <w:rPr>
          <w:color w:val="000000"/>
          <w:sz w:val="22"/>
          <w:szCs w:val="22"/>
          <w:highlight w:val="white"/>
        </w:rPr>
      </w:pPr>
      <w:bookmarkStart w:id="8" w:name="_heading=h.4d34og8" w:colFirst="0" w:colLast="0"/>
      <w:bookmarkEnd w:id="8"/>
      <w:r>
        <w:rPr>
          <w:color w:val="000000"/>
          <w:sz w:val="22"/>
          <w:szCs w:val="22"/>
          <w:highlight w:val="white"/>
        </w:rPr>
        <w:t xml:space="preserve">            (APHA 2006), Boston, MA. November, 2006. (Poster)</w:t>
      </w:r>
    </w:p>
    <w:p w14:paraId="6AB28CEA" w14:textId="77777777" w:rsidR="00521611" w:rsidRDefault="00521611">
      <w:pPr>
        <w:pBdr>
          <w:top w:val="nil"/>
          <w:left w:val="nil"/>
          <w:bottom w:val="nil"/>
          <w:right w:val="nil"/>
          <w:between w:val="nil"/>
        </w:pBdr>
        <w:ind w:right="-1260"/>
        <w:rPr>
          <w:color w:val="000000"/>
          <w:sz w:val="22"/>
          <w:szCs w:val="22"/>
          <w:highlight w:val="white"/>
        </w:rPr>
      </w:pPr>
    </w:p>
    <w:p w14:paraId="5ED4CE7D" w14:textId="3C623927" w:rsidR="00521611" w:rsidRDefault="007E6FB3">
      <w:pPr>
        <w:pBdr>
          <w:top w:val="nil"/>
          <w:left w:val="nil"/>
          <w:bottom w:val="nil"/>
          <w:right w:val="nil"/>
          <w:between w:val="nil"/>
        </w:pBdr>
        <w:ind w:right="-1260"/>
        <w:rPr>
          <w:b/>
          <w:sz w:val="22"/>
          <w:szCs w:val="22"/>
          <w:highlight w:val="white"/>
        </w:rPr>
      </w:pPr>
      <w:r>
        <w:rPr>
          <w:b/>
          <w:sz w:val="22"/>
          <w:szCs w:val="22"/>
          <w:highlight w:val="white"/>
        </w:rPr>
        <w:t>Invited Talks</w:t>
      </w:r>
      <w:r w:rsidR="00E177A8">
        <w:rPr>
          <w:b/>
          <w:sz w:val="22"/>
          <w:szCs w:val="22"/>
          <w:highlight w:val="white"/>
        </w:rPr>
        <w:t xml:space="preserve"> and Workshops</w:t>
      </w:r>
    </w:p>
    <w:p w14:paraId="14757DA4" w14:textId="59E29CEA" w:rsidR="009A568A" w:rsidRPr="009A568A" w:rsidRDefault="009A568A" w:rsidP="009A568A">
      <w:pPr>
        <w:pBdr>
          <w:top w:val="nil"/>
          <w:left w:val="nil"/>
          <w:bottom w:val="nil"/>
          <w:right w:val="nil"/>
          <w:between w:val="nil"/>
        </w:pBdr>
        <w:ind w:left="720" w:right="-1267" w:hanging="720"/>
        <w:rPr>
          <w:bCs/>
          <w:sz w:val="22"/>
          <w:szCs w:val="22"/>
          <w:highlight w:val="white"/>
        </w:rPr>
      </w:pPr>
      <w:proofErr w:type="spellStart"/>
      <w:r w:rsidRPr="009A568A">
        <w:rPr>
          <w:bCs/>
          <w:sz w:val="22"/>
          <w:szCs w:val="22"/>
          <w:highlight w:val="white"/>
        </w:rPr>
        <w:t>Doore</w:t>
      </w:r>
      <w:proofErr w:type="spellEnd"/>
      <w:r>
        <w:rPr>
          <w:bCs/>
          <w:sz w:val="22"/>
          <w:szCs w:val="22"/>
          <w:highlight w:val="white"/>
        </w:rPr>
        <w:t>, S.A. (2024, December). Invited Talk: AI in Assistive Technologies. AI in the Liberal Arts Symposium. Colby College, Waterville, ME. December 6, 2024.</w:t>
      </w:r>
    </w:p>
    <w:p w14:paraId="5E5B47F5" w14:textId="1C00E620" w:rsidR="00734A85" w:rsidRPr="00734A85" w:rsidRDefault="00734A85" w:rsidP="00734A85">
      <w:pPr>
        <w:pBdr>
          <w:top w:val="nil"/>
          <w:left w:val="nil"/>
          <w:bottom w:val="nil"/>
          <w:right w:val="nil"/>
          <w:between w:val="nil"/>
        </w:pBdr>
        <w:ind w:left="720" w:right="-1267" w:hanging="720"/>
        <w:rPr>
          <w:bCs/>
          <w:sz w:val="22"/>
          <w:szCs w:val="22"/>
          <w:highlight w:val="white"/>
        </w:rPr>
      </w:pPr>
      <w:proofErr w:type="spellStart"/>
      <w:r w:rsidRPr="00734A85">
        <w:rPr>
          <w:bCs/>
          <w:sz w:val="22"/>
          <w:szCs w:val="22"/>
          <w:highlight w:val="white"/>
        </w:rPr>
        <w:t>Doore</w:t>
      </w:r>
      <w:proofErr w:type="spellEnd"/>
      <w:r>
        <w:rPr>
          <w:bCs/>
          <w:sz w:val="22"/>
          <w:szCs w:val="22"/>
          <w:highlight w:val="white"/>
        </w:rPr>
        <w:t xml:space="preserve">, S.A., Cruz, J., Vila, M., and </w:t>
      </w:r>
      <w:proofErr w:type="spellStart"/>
      <w:r>
        <w:rPr>
          <w:bCs/>
          <w:sz w:val="22"/>
          <w:szCs w:val="22"/>
          <w:highlight w:val="white"/>
        </w:rPr>
        <w:t>Goodlad</w:t>
      </w:r>
      <w:proofErr w:type="spellEnd"/>
      <w:r>
        <w:rPr>
          <w:bCs/>
          <w:sz w:val="22"/>
          <w:szCs w:val="22"/>
          <w:highlight w:val="white"/>
        </w:rPr>
        <w:t>, L. (2024). Invited Panel: Generative AI in the Liberal Arts Classroom. Amherst College Provost Retreat. Amherst College, Amherst, MA. August 28, 2024.</w:t>
      </w:r>
    </w:p>
    <w:p w14:paraId="28C5A870" w14:textId="65CD9880" w:rsidR="00E177A8" w:rsidRPr="00E177A8" w:rsidRDefault="00E177A8" w:rsidP="00E177A8">
      <w:pPr>
        <w:pBdr>
          <w:top w:val="nil"/>
          <w:left w:val="nil"/>
          <w:bottom w:val="nil"/>
          <w:right w:val="nil"/>
          <w:between w:val="nil"/>
        </w:pBdr>
        <w:ind w:left="720" w:right="-1267" w:hanging="720"/>
        <w:rPr>
          <w:bCs/>
          <w:sz w:val="22"/>
          <w:szCs w:val="22"/>
          <w:highlight w:val="white"/>
        </w:rPr>
      </w:pPr>
      <w:proofErr w:type="spellStart"/>
      <w:r w:rsidRPr="00E177A8">
        <w:rPr>
          <w:bCs/>
          <w:sz w:val="22"/>
          <w:szCs w:val="22"/>
          <w:highlight w:val="white"/>
        </w:rPr>
        <w:t>Doore</w:t>
      </w:r>
      <w:proofErr w:type="spellEnd"/>
      <w:r>
        <w:rPr>
          <w:bCs/>
          <w:sz w:val="22"/>
          <w:szCs w:val="22"/>
          <w:highlight w:val="white"/>
        </w:rPr>
        <w:t>, S.A. and Cooper A. (2024). Invited Workshop: Computing Ethics Narratives. Northeastern University Ethics Institute Responsible Computing Workshop Series for Minority Serving Institutions. Boston, MA. July 24, 2024.</w:t>
      </w:r>
    </w:p>
    <w:p w14:paraId="40A08721" w14:textId="77777777" w:rsidR="002646E9" w:rsidRDefault="002646E9">
      <w:pPr>
        <w:pBdr>
          <w:top w:val="nil"/>
          <w:left w:val="nil"/>
          <w:bottom w:val="nil"/>
          <w:right w:val="nil"/>
          <w:between w:val="nil"/>
        </w:pBdr>
        <w:ind w:right="-1260"/>
        <w:rPr>
          <w:bCs/>
          <w:sz w:val="22"/>
          <w:szCs w:val="22"/>
          <w:highlight w:val="white"/>
        </w:rPr>
      </w:pPr>
      <w:r>
        <w:rPr>
          <w:bCs/>
          <w:sz w:val="22"/>
          <w:szCs w:val="22"/>
          <w:highlight w:val="white"/>
        </w:rPr>
        <w:t xml:space="preserve">Doore, S.A. (2023). Invited Panel: Mozilla Responsible Computing Challenge – Phase 2 Launch Meeting, </w:t>
      </w:r>
    </w:p>
    <w:p w14:paraId="2C3026BD" w14:textId="48F5A20F" w:rsidR="002646E9" w:rsidRPr="002646E9" w:rsidRDefault="002646E9">
      <w:pPr>
        <w:pBdr>
          <w:top w:val="nil"/>
          <w:left w:val="nil"/>
          <w:bottom w:val="nil"/>
          <w:right w:val="nil"/>
          <w:between w:val="nil"/>
        </w:pBdr>
        <w:ind w:right="-1260"/>
        <w:rPr>
          <w:bCs/>
          <w:sz w:val="22"/>
          <w:szCs w:val="22"/>
          <w:highlight w:val="white"/>
        </w:rPr>
      </w:pPr>
      <w:r>
        <w:rPr>
          <w:bCs/>
          <w:sz w:val="22"/>
          <w:szCs w:val="22"/>
          <w:highlight w:val="white"/>
        </w:rPr>
        <w:t xml:space="preserve">             Harvard University, </w:t>
      </w:r>
      <w:proofErr w:type="gramStart"/>
      <w:r>
        <w:rPr>
          <w:bCs/>
          <w:sz w:val="22"/>
          <w:szCs w:val="22"/>
          <w:highlight w:val="white"/>
        </w:rPr>
        <w:t>October,</w:t>
      </w:r>
      <w:proofErr w:type="gramEnd"/>
      <w:r>
        <w:rPr>
          <w:bCs/>
          <w:sz w:val="22"/>
          <w:szCs w:val="22"/>
          <w:highlight w:val="white"/>
        </w:rPr>
        <w:t xml:space="preserve"> 2023). </w:t>
      </w:r>
    </w:p>
    <w:p w14:paraId="36FE89EC" w14:textId="3C15F591" w:rsidR="00F933B1" w:rsidRPr="002646E9" w:rsidRDefault="00F933B1" w:rsidP="00660B3B">
      <w:pPr>
        <w:pStyle w:val="Normal1"/>
        <w:ind w:left="720" w:hanging="720"/>
        <w:contextualSpacing/>
        <w:rPr>
          <w:sz w:val="22"/>
          <w:szCs w:val="22"/>
        </w:rPr>
      </w:pPr>
      <w:r>
        <w:rPr>
          <w:sz w:val="22"/>
          <w:szCs w:val="22"/>
        </w:rPr>
        <w:t xml:space="preserve">Doore, S.A. (2023). </w:t>
      </w:r>
      <w:r w:rsidRPr="002646E9">
        <w:rPr>
          <w:sz w:val="22"/>
          <w:szCs w:val="22"/>
        </w:rPr>
        <w:t xml:space="preserve">Invited Talk: </w:t>
      </w:r>
      <w:r w:rsidRPr="002646E9">
        <w:rPr>
          <w:color w:val="000000"/>
          <w:sz w:val="22"/>
          <w:szCs w:val="22"/>
        </w:rPr>
        <w:t xml:space="preserve">Digital Twins, Offshore Wind, and Virtual Labs: Emerging Technologies to Improve Spatial Information Access in Geoscience Research and Teaching (UMass Amherst Geoscience Lecture Series, </w:t>
      </w:r>
      <w:proofErr w:type="gramStart"/>
      <w:r w:rsidRPr="002646E9">
        <w:rPr>
          <w:color w:val="000000"/>
          <w:sz w:val="22"/>
          <w:szCs w:val="22"/>
        </w:rPr>
        <w:t>March,</w:t>
      </w:r>
      <w:proofErr w:type="gramEnd"/>
      <w:r w:rsidRPr="002646E9">
        <w:rPr>
          <w:color w:val="000000"/>
          <w:sz w:val="22"/>
          <w:szCs w:val="22"/>
        </w:rPr>
        <w:t xml:space="preserve"> 2023).</w:t>
      </w:r>
    </w:p>
    <w:p w14:paraId="399D8CF4" w14:textId="49615B76" w:rsidR="00F933B1" w:rsidRDefault="00F933B1" w:rsidP="00660B3B">
      <w:pPr>
        <w:pStyle w:val="Normal1"/>
        <w:ind w:left="720" w:hanging="720"/>
        <w:contextualSpacing/>
        <w:rPr>
          <w:sz w:val="22"/>
          <w:szCs w:val="22"/>
        </w:rPr>
      </w:pPr>
      <w:r>
        <w:rPr>
          <w:sz w:val="22"/>
          <w:szCs w:val="22"/>
        </w:rPr>
        <w:t>Doore, S.A. (2023). Invited Talk</w:t>
      </w:r>
      <w:r w:rsidRPr="005961E9">
        <w:rPr>
          <w:sz w:val="22"/>
          <w:szCs w:val="22"/>
        </w:rPr>
        <w:t xml:space="preserve">: Computing </w:t>
      </w:r>
      <w:r>
        <w:rPr>
          <w:sz w:val="22"/>
          <w:szCs w:val="22"/>
        </w:rPr>
        <w:t>Ethics Narratives. Scripps Bioethics Lecture Series. March 23, 2023.</w:t>
      </w:r>
    </w:p>
    <w:p w14:paraId="6DF77F73" w14:textId="6DDB4B5E" w:rsidR="009703FD" w:rsidRDefault="009703FD" w:rsidP="00660B3B">
      <w:pPr>
        <w:pStyle w:val="Normal1"/>
        <w:ind w:left="720" w:hanging="720"/>
        <w:contextualSpacing/>
        <w:rPr>
          <w:sz w:val="22"/>
          <w:szCs w:val="22"/>
        </w:rPr>
      </w:pPr>
      <w:r>
        <w:rPr>
          <w:sz w:val="22"/>
          <w:szCs w:val="22"/>
        </w:rPr>
        <w:t>Doore, S.A. (2023). Invited Talk: Computing Ethics Narratives. Stanford Embedded Ethics Conference. March 7, 2023. Stanford, CA.</w:t>
      </w:r>
    </w:p>
    <w:p w14:paraId="6CD73C94" w14:textId="7E4F3B72" w:rsidR="00C87DC2" w:rsidRDefault="00C87DC2" w:rsidP="00660B3B">
      <w:pPr>
        <w:pStyle w:val="Normal1"/>
        <w:ind w:left="720" w:hanging="720"/>
        <w:contextualSpacing/>
        <w:rPr>
          <w:sz w:val="22"/>
          <w:szCs w:val="22"/>
        </w:rPr>
      </w:pPr>
      <w:r>
        <w:rPr>
          <w:sz w:val="22"/>
          <w:szCs w:val="22"/>
        </w:rPr>
        <w:t>Doore, S.A. (2023). Invited Talk: Remote Multimodal STEM Learning System for Blind and Low Vision Students. February 2023. AAUW – Waterville Chapter.</w:t>
      </w:r>
    </w:p>
    <w:p w14:paraId="77F18C53" w14:textId="30E691FE" w:rsidR="00660B3B" w:rsidRDefault="00660B3B" w:rsidP="00660B3B">
      <w:pPr>
        <w:pStyle w:val="Normal1"/>
        <w:ind w:left="720" w:hanging="720"/>
        <w:contextualSpacing/>
        <w:rPr>
          <w:sz w:val="22"/>
          <w:szCs w:val="22"/>
        </w:rPr>
      </w:pPr>
      <w:r>
        <w:rPr>
          <w:sz w:val="22"/>
          <w:szCs w:val="22"/>
        </w:rPr>
        <w:t>Doore</w:t>
      </w:r>
      <w:r w:rsidR="00F933B1">
        <w:rPr>
          <w:sz w:val="22"/>
          <w:szCs w:val="22"/>
        </w:rPr>
        <w:t xml:space="preserve">, </w:t>
      </w:r>
      <w:r>
        <w:rPr>
          <w:sz w:val="22"/>
          <w:szCs w:val="22"/>
        </w:rPr>
        <w:t>S.A. (</w:t>
      </w:r>
      <w:r w:rsidR="00EA79B6">
        <w:rPr>
          <w:sz w:val="22"/>
          <w:szCs w:val="22"/>
        </w:rPr>
        <w:t>2023</w:t>
      </w:r>
      <w:r>
        <w:rPr>
          <w:sz w:val="22"/>
          <w:szCs w:val="22"/>
        </w:rPr>
        <w:t xml:space="preserve">). Invited Talk and Faculty </w:t>
      </w:r>
      <w:r w:rsidRPr="005961E9">
        <w:rPr>
          <w:sz w:val="22"/>
          <w:szCs w:val="22"/>
        </w:rPr>
        <w:t xml:space="preserve">Workshop: Computing </w:t>
      </w:r>
      <w:r>
        <w:rPr>
          <w:sz w:val="22"/>
          <w:szCs w:val="22"/>
        </w:rPr>
        <w:t xml:space="preserve">Ethics Narratives. </w:t>
      </w:r>
      <w:r w:rsidRPr="00660B3B">
        <w:rPr>
          <w:color w:val="201F1E"/>
          <w:sz w:val="22"/>
          <w:szCs w:val="22"/>
          <w:shd w:val="clear" w:color="auto" w:fill="FFFFFF"/>
        </w:rPr>
        <w:t>LSU Ethics Institute</w:t>
      </w:r>
      <w:r>
        <w:rPr>
          <w:sz w:val="22"/>
          <w:szCs w:val="22"/>
        </w:rPr>
        <w:t>. January 26-27, 2023, Baton Rouge, LA.</w:t>
      </w:r>
    </w:p>
    <w:p w14:paraId="3182FDD1" w14:textId="7F8B5F0B" w:rsidR="00EA79B6" w:rsidRPr="00660B3B" w:rsidRDefault="00EA79B6" w:rsidP="00660B3B">
      <w:pPr>
        <w:pStyle w:val="Normal1"/>
        <w:ind w:left="720" w:hanging="720"/>
        <w:contextualSpacing/>
        <w:rPr>
          <w:sz w:val="22"/>
          <w:szCs w:val="22"/>
        </w:rPr>
      </w:pPr>
      <w:r>
        <w:rPr>
          <w:sz w:val="22"/>
          <w:szCs w:val="22"/>
        </w:rPr>
        <w:t>Bates, A. &amp; Doore, S.A. (2022, October). Community Engagement and Stakeholder Perceptions of Floating Offshore Wind. (Keynote). Maine Sea Grant Program Advisory Board Meeting. Colby College, Waterville, ME.</w:t>
      </w:r>
    </w:p>
    <w:p w14:paraId="6AA81319" w14:textId="6C7B4A09" w:rsidR="00521611" w:rsidRDefault="007E6FB3" w:rsidP="00EA79B6">
      <w:pPr>
        <w:pBdr>
          <w:top w:val="nil"/>
          <w:left w:val="nil"/>
          <w:bottom w:val="nil"/>
          <w:right w:val="nil"/>
          <w:between w:val="nil"/>
        </w:pBdr>
        <w:ind w:left="720" w:right="-1267" w:hanging="720"/>
        <w:rPr>
          <w:sz w:val="22"/>
          <w:szCs w:val="22"/>
          <w:highlight w:val="white"/>
        </w:rPr>
      </w:pPr>
      <w:r>
        <w:rPr>
          <w:sz w:val="22"/>
          <w:szCs w:val="22"/>
          <w:highlight w:val="white"/>
        </w:rPr>
        <w:t xml:space="preserve">Nascimento, F. </w:t>
      </w:r>
      <w:r w:rsidR="00C6090B">
        <w:rPr>
          <w:sz w:val="22"/>
          <w:szCs w:val="22"/>
          <w:highlight w:val="white"/>
        </w:rPr>
        <w:t>and</w:t>
      </w:r>
      <w:r>
        <w:rPr>
          <w:sz w:val="22"/>
          <w:szCs w:val="22"/>
          <w:highlight w:val="white"/>
        </w:rPr>
        <w:t xml:space="preserve"> Doore, S.</w:t>
      </w:r>
      <w:r w:rsidR="00EA79B6">
        <w:rPr>
          <w:sz w:val="22"/>
          <w:szCs w:val="22"/>
          <w:highlight w:val="white"/>
        </w:rPr>
        <w:t>A.</w:t>
      </w:r>
      <w:r>
        <w:rPr>
          <w:sz w:val="22"/>
          <w:szCs w:val="22"/>
          <w:highlight w:val="white"/>
        </w:rPr>
        <w:t xml:space="preserve"> (2022, June) Computing Ethics Narratives: The Role of Imaginative Variation in Ethics by Design. Harvard/MIT Conference on Ethics of Computing and AI. Cambridge, MA.</w:t>
      </w:r>
    </w:p>
    <w:p w14:paraId="700DF33A" w14:textId="77777777" w:rsidR="001E0B5B" w:rsidRDefault="001E0B5B" w:rsidP="00C10672">
      <w:pPr>
        <w:pBdr>
          <w:top w:val="nil"/>
          <w:left w:val="nil"/>
          <w:bottom w:val="nil"/>
          <w:right w:val="nil"/>
          <w:between w:val="nil"/>
        </w:pBdr>
        <w:ind w:right="-1260"/>
        <w:rPr>
          <w:b/>
          <w:color w:val="000000"/>
          <w:highlight w:val="white"/>
        </w:rPr>
      </w:pPr>
    </w:p>
    <w:p w14:paraId="343D77F6" w14:textId="2A83C2F9" w:rsidR="00521611" w:rsidRPr="00C10672" w:rsidRDefault="007E6FB3" w:rsidP="00C10672">
      <w:pPr>
        <w:pBdr>
          <w:top w:val="nil"/>
          <w:left w:val="nil"/>
          <w:bottom w:val="nil"/>
          <w:right w:val="nil"/>
          <w:between w:val="nil"/>
        </w:pBdr>
        <w:ind w:right="-1260"/>
        <w:rPr>
          <w:b/>
          <w:color w:val="000000"/>
          <w:highlight w:val="white"/>
        </w:rPr>
      </w:pPr>
      <w:r>
        <w:rPr>
          <w:b/>
          <w:color w:val="000000"/>
          <w:highlight w:val="white"/>
        </w:rPr>
        <w:t>Technical Reports and Other Scholarly Work</w:t>
      </w:r>
    </w:p>
    <w:p w14:paraId="352FF2CE" w14:textId="77777777" w:rsidR="00521611" w:rsidRDefault="007E6FB3">
      <w:pPr>
        <w:ind w:left="720" w:hanging="720"/>
        <w:rPr>
          <w:color w:val="222222"/>
          <w:sz w:val="22"/>
          <w:szCs w:val="22"/>
          <w:highlight w:val="white"/>
        </w:rPr>
      </w:pPr>
      <w:r>
        <w:rPr>
          <w:color w:val="222222"/>
          <w:sz w:val="22"/>
          <w:szCs w:val="22"/>
          <w:highlight w:val="white"/>
        </w:rPr>
        <w:t>Doore, S. A. (2017). </w:t>
      </w:r>
      <w:r>
        <w:rPr>
          <w:i/>
          <w:color w:val="222222"/>
          <w:sz w:val="22"/>
          <w:szCs w:val="22"/>
          <w:highlight w:val="white"/>
        </w:rPr>
        <w:t>Spatial Relations and Natural-Language Semantics for Indoor Scenes</w:t>
      </w:r>
      <w:r>
        <w:rPr>
          <w:color w:val="222222"/>
          <w:sz w:val="22"/>
          <w:szCs w:val="22"/>
          <w:highlight w:val="white"/>
        </w:rPr>
        <w:t> (Doctoral dissertation, University of Maine).</w:t>
      </w:r>
    </w:p>
    <w:p w14:paraId="0B82ABE5" w14:textId="77777777" w:rsidR="00521611" w:rsidRDefault="007E6FB3">
      <w:pPr>
        <w:pBdr>
          <w:top w:val="nil"/>
          <w:left w:val="nil"/>
          <w:bottom w:val="nil"/>
          <w:right w:val="nil"/>
          <w:between w:val="nil"/>
        </w:pBdr>
        <w:ind w:right="-1260"/>
        <w:rPr>
          <w:color w:val="000000"/>
          <w:sz w:val="22"/>
          <w:szCs w:val="22"/>
        </w:rPr>
      </w:pPr>
      <w:r>
        <w:rPr>
          <w:color w:val="000000"/>
          <w:sz w:val="22"/>
          <w:szCs w:val="22"/>
        </w:rPr>
        <w:t xml:space="preserve">Gardner, S. and Doore, S. (2016). Institutional Transformation through Innovative Internal </w:t>
      </w:r>
    </w:p>
    <w:p w14:paraId="2F09289D" w14:textId="77777777" w:rsidR="00521611" w:rsidRDefault="007E6FB3">
      <w:pPr>
        <w:pBdr>
          <w:top w:val="nil"/>
          <w:left w:val="nil"/>
          <w:bottom w:val="nil"/>
          <w:right w:val="nil"/>
          <w:between w:val="nil"/>
        </w:pBdr>
        <w:ind w:right="-1260"/>
        <w:rPr>
          <w:color w:val="000000"/>
          <w:sz w:val="22"/>
          <w:szCs w:val="22"/>
          <w:highlight w:val="white"/>
        </w:rPr>
      </w:pPr>
      <w:r>
        <w:rPr>
          <w:color w:val="000000"/>
          <w:sz w:val="22"/>
          <w:szCs w:val="22"/>
        </w:rPr>
        <w:t xml:space="preserve">             Advisory Boards. </w:t>
      </w:r>
      <w:r>
        <w:rPr>
          <w:i/>
          <w:color w:val="000000"/>
          <w:sz w:val="22"/>
          <w:szCs w:val="22"/>
        </w:rPr>
        <w:t>Association for Women in Science (AWIS)</w:t>
      </w:r>
      <w:r>
        <w:rPr>
          <w:color w:val="000000"/>
          <w:sz w:val="22"/>
          <w:szCs w:val="22"/>
        </w:rPr>
        <w:t xml:space="preserve"> </w:t>
      </w:r>
      <w:r>
        <w:rPr>
          <w:i/>
          <w:color w:val="000000"/>
          <w:sz w:val="22"/>
          <w:szCs w:val="22"/>
        </w:rPr>
        <w:t xml:space="preserve">Magazine. </w:t>
      </w:r>
      <w:r>
        <w:rPr>
          <w:color w:val="000000"/>
          <w:sz w:val="22"/>
          <w:szCs w:val="22"/>
        </w:rPr>
        <w:t>Fall 2016</w:t>
      </w:r>
      <w:r>
        <w:rPr>
          <w:color w:val="000000"/>
          <w:sz w:val="22"/>
          <w:szCs w:val="22"/>
          <w:highlight w:val="white"/>
        </w:rPr>
        <w:t>.</w:t>
      </w:r>
    </w:p>
    <w:p w14:paraId="0D67E043" w14:textId="77777777" w:rsidR="00521611" w:rsidRDefault="007E6FB3">
      <w:pPr>
        <w:pBdr>
          <w:top w:val="nil"/>
          <w:left w:val="nil"/>
          <w:bottom w:val="nil"/>
          <w:right w:val="nil"/>
          <w:between w:val="nil"/>
        </w:pBdr>
        <w:ind w:right="-1260"/>
        <w:rPr>
          <w:i/>
          <w:color w:val="000000"/>
          <w:sz w:val="22"/>
          <w:szCs w:val="22"/>
          <w:highlight w:val="white"/>
        </w:rPr>
      </w:pPr>
      <w:r>
        <w:rPr>
          <w:color w:val="000000"/>
          <w:sz w:val="22"/>
          <w:szCs w:val="22"/>
          <w:highlight w:val="white"/>
        </w:rPr>
        <w:t xml:space="preserve">Doore, B., Jorgenson, B, Doore, S. and Mason, C. (2013) </w:t>
      </w:r>
      <w:r>
        <w:rPr>
          <w:i/>
          <w:color w:val="000000"/>
          <w:sz w:val="22"/>
          <w:szCs w:val="22"/>
          <w:highlight w:val="white"/>
        </w:rPr>
        <w:t xml:space="preserve">Teacher evaluation and    </w:t>
      </w:r>
    </w:p>
    <w:p w14:paraId="651319EB" w14:textId="77777777" w:rsidR="00521611" w:rsidRDefault="007E6FB3">
      <w:pPr>
        <w:pBdr>
          <w:top w:val="nil"/>
          <w:left w:val="nil"/>
          <w:bottom w:val="nil"/>
          <w:right w:val="nil"/>
          <w:between w:val="nil"/>
        </w:pBdr>
        <w:ind w:right="-1260"/>
        <w:rPr>
          <w:color w:val="000000"/>
          <w:sz w:val="22"/>
          <w:szCs w:val="22"/>
          <w:highlight w:val="white"/>
        </w:rPr>
      </w:pPr>
      <w:r>
        <w:rPr>
          <w:i/>
          <w:color w:val="000000"/>
          <w:sz w:val="22"/>
          <w:szCs w:val="22"/>
          <w:highlight w:val="white"/>
        </w:rPr>
        <w:t xml:space="preserve">           professional growth systems: A national review of models, approaches and challenges</w:t>
      </w:r>
      <w:r>
        <w:rPr>
          <w:color w:val="000000"/>
          <w:sz w:val="22"/>
          <w:szCs w:val="22"/>
          <w:highlight w:val="white"/>
        </w:rPr>
        <w:t xml:space="preserve">. </w:t>
      </w:r>
    </w:p>
    <w:p w14:paraId="28D63353" w14:textId="77777777" w:rsidR="00521611" w:rsidRDefault="007E6FB3">
      <w:pPr>
        <w:pBdr>
          <w:top w:val="nil"/>
          <w:left w:val="nil"/>
          <w:bottom w:val="nil"/>
          <w:right w:val="nil"/>
          <w:between w:val="nil"/>
        </w:pBdr>
        <w:ind w:right="-1260"/>
        <w:rPr>
          <w:color w:val="000000"/>
          <w:sz w:val="22"/>
          <w:szCs w:val="22"/>
          <w:highlight w:val="white"/>
        </w:rPr>
      </w:pPr>
      <w:r>
        <w:rPr>
          <w:color w:val="000000"/>
          <w:sz w:val="22"/>
          <w:szCs w:val="22"/>
          <w:highlight w:val="white"/>
        </w:rPr>
        <w:t xml:space="preserve">           Maine Education Policy Research Institute, University of Maine, Orono.</w:t>
      </w:r>
    </w:p>
    <w:p w14:paraId="3C7BC0A8" w14:textId="77777777" w:rsidR="00521611" w:rsidRDefault="007E6FB3">
      <w:pPr>
        <w:pBdr>
          <w:top w:val="nil"/>
          <w:left w:val="nil"/>
          <w:bottom w:val="nil"/>
          <w:right w:val="nil"/>
          <w:between w:val="nil"/>
        </w:pBdr>
        <w:ind w:right="-1260"/>
        <w:rPr>
          <w:i/>
          <w:color w:val="000000"/>
          <w:sz w:val="22"/>
          <w:szCs w:val="22"/>
        </w:rPr>
      </w:pPr>
      <w:r>
        <w:rPr>
          <w:color w:val="000000"/>
          <w:sz w:val="22"/>
          <w:szCs w:val="22"/>
        </w:rPr>
        <w:t xml:space="preserve">Mahmood, C.K. and Brady (Doore), S.A. (2000). </w:t>
      </w:r>
      <w:r>
        <w:rPr>
          <w:i/>
          <w:color w:val="000000"/>
          <w:sz w:val="22"/>
          <w:szCs w:val="22"/>
        </w:rPr>
        <w:t xml:space="preserve">The Guru’s Gift: An Ethnography Exploring   </w:t>
      </w:r>
    </w:p>
    <w:p w14:paraId="4E0BFDE9" w14:textId="3ED43310" w:rsidR="005E4A17" w:rsidRPr="00BC3DE5" w:rsidRDefault="007E6FB3" w:rsidP="00BC3DE5">
      <w:pPr>
        <w:pBdr>
          <w:top w:val="nil"/>
          <w:left w:val="nil"/>
          <w:bottom w:val="nil"/>
          <w:right w:val="nil"/>
          <w:between w:val="nil"/>
        </w:pBdr>
        <w:ind w:right="-1260"/>
        <w:rPr>
          <w:color w:val="000000"/>
          <w:sz w:val="22"/>
          <w:szCs w:val="22"/>
        </w:rPr>
      </w:pPr>
      <w:r>
        <w:rPr>
          <w:i/>
          <w:color w:val="000000"/>
          <w:sz w:val="22"/>
          <w:szCs w:val="22"/>
        </w:rPr>
        <w:t xml:space="preserve">           Gender Equality with North American Sikh Women. </w:t>
      </w:r>
      <w:r>
        <w:rPr>
          <w:color w:val="000000"/>
          <w:sz w:val="22"/>
          <w:szCs w:val="22"/>
        </w:rPr>
        <w:t>New York McGraw Hill</w:t>
      </w:r>
    </w:p>
    <w:p w14:paraId="37E2FE24" w14:textId="43FCA328" w:rsidR="00521611" w:rsidRDefault="007E6FB3">
      <w:pPr>
        <w:pStyle w:val="Heading1"/>
        <w:keepNext w:val="0"/>
        <w:keepLines w:val="0"/>
        <w:rPr>
          <w:color w:val="000000"/>
          <w:sz w:val="24"/>
          <w:szCs w:val="24"/>
        </w:rPr>
      </w:pPr>
      <w:r>
        <w:rPr>
          <w:color w:val="000000"/>
          <w:sz w:val="24"/>
          <w:szCs w:val="24"/>
        </w:rPr>
        <w:t xml:space="preserve">External Grants/Gifts/Prizes Received </w:t>
      </w:r>
    </w:p>
    <w:p w14:paraId="1A3C7470" w14:textId="77777777" w:rsidR="00521611" w:rsidRDefault="007E6FB3">
      <w:pPr>
        <w:pBdr>
          <w:top w:val="nil"/>
          <w:left w:val="nil"/>
          <w:bottom w:val="nil"/>
          <w:right w:val="nil"/>
          <w:between w:val="nil"/>
        </w:pBdr>
        <w:spacing w:before="80" w:line="288" w:lineRule="auto"/>
        <w:rPr>
          <w:b/>
          <w:color w:val="000000"/>
          <w:sz w:val="22"/>
          <w:szCs w:val="22"/>
        </w:rPr>
      </w:pPr>
      <w:r>
        <w:rPr>
          <w:rFonts w:ascii="Proxima Nova" w:eastAsia="Proxima Nova" w:hAnsi="Proxima Nova" w:cs="Proxima Nova"/>
          <w:b/>
          <w:color w:val="000000"/>
          <w:sz w:val="22"/>
          <w:szCs w:val="22"/>
        </w:rPr>
        <w:t xml:space="preserve">  </w:t>
      </w:r>
      <w:r>
        <w:rPr>
          <w:b/>
          <w:color w:val="000000"/>
          <w:sz w:val="22"/>
          <w:szCs w:val="22"/>
        </w:rPr>
        <w:t>Awarded      PIs                       Title                                              Agency                            Budget</w:t>
      </w:r>
    </w:p>
    <w:tbl>
      <w:tblPr>
        <w:tblStyle w:val="9"/>
        <w:tblW w:w="9080"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80"/>
        <w:gridCol w:w="1440"/>
        <w:gridCol w:w="2700"/>
        <w:gridCol w:w="2044"/>
        <w:gridCol w:w="1816"/>
      </w:tblGrid>
      <w:tr w:rsidR="00E177A8" w:rsidRPr="005E4A17" w14:paraId="664E07AE" w14:textId="77777777" w:rsidTr="005216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76318695"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 xml:space="preserve">Sept </w:t>
            </w:r>
          </w:p>
          <w:p w14:paraId="2BBDC47E" w14:textId="78CF40DF"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202</w:t>
            </w:r>
            <w:r>
              <w:rPr>
                <w:b w:val="0"/>
                <w:color w:val="000000"/>
                <w:sz w:val="20"/>
                <w:szCs w:val="20"/>
              </w:rPr>
              <w:t>4</w:t>
            </w:r>
          </w:p>
        </w:tc>
        <w:tc>
          <w:tcPr>
            <w:tcW w:w="1440" w:type="dxa"/>
          </w:tcPr>
          <w:p w14:paraId="5F6D6998" w14:textId="77777777" w:rsidR="00E177A8" w:rsidRPr="00E177A8"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bCs/>
                <w:color w:val="000000"/>
                <w:sz w:val="20"/>
                <w:szCs w:val="20"/>
              </w:rPr>
            </w:pPr>
            <w:r w:rsidRPr="00E177A8">
              <w:rPr>
                <w:b w:val="0"/>
                <w:bCs/>
                <w:color w:val="000000"/>
                <w:sz w:val="20"/>
                <w:szCs w:val="20"/>
              </w:rPr>
              <w:t>Hari Palani</w:t>
            </w:r>
          </w:p>
          <w:p w14:paraId="0378DD70" w14:textId="77777777" w:rsidR="00E177A8" w:rsidRPr="00E177A8"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bCs/>
                <w:color w:val="000000"/>
                <w:sz w:val="20"/>
                <w:szCs w:val="20"/>
              </w:rPr>
            </w:pPr>
            <w:r w:rsidRPr="00E177A8">
              <w:rPr>
                <w:b w:val="0"/>
                <w:bCs/>
                <w:color w:val="000000"/>
                <w:sz w:val="20"/>
                <w:szCs w:val="20"/>
              </w:rPr>
              <w:t>Nicholas Giudice</w:t>
            </w:r>
          </w:p>
          <w:p w14:paraId="2A27DDB5" w14:textId="4ED3D6C5" w:rsidR="00E177A8" w:rsidRPr="00E177A8"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bCs/>
                <w:color w:val="000000"/>
                <w:sz w:val="20"/>
                <w:szCs w:val="20"/>
              </w:rPr>
            </w:pPr>
            <w:r w:rsidRPr="00E177A8">
              <w:rPr>
                <w:b w:val="0"/>
                <w:bCs/>
                <w:color w:val="000000"/>
                <w:sz w:val="20"/>
                <w:szCs w:val="20"/>
              </w:rPr>
              <w:t xml:space="preserve">Stacy </w:t>
            </w:r>
            <w:proofErr w:type="spellStart"/>
            <w:r w:rsidRPr="00E177A8">
              <w:rPr>
                <w:b w:val="0"/>
                <w:bCs/>
                <w:color w:val="000000"/>
                <w:sz w:val="20"/>
                <w:szCs w:val="20"/>
              </w:rPr>
              <w:t>Doore</w:t>
            </w:r>
            <w:proofErr w:type="spellEnd"/>
          </w:p>
        </w:tc>
        <w:tc>
          <w:tcPr>
            <w:tcW w:w="2700" w:type="dxa"/>
          </w:tcPr>
          <w:p w14:paraId="56712A9D" w14:textId="2FE32F8A" w:rsidR="00E177A8" w:rsidRPr="00E177A8"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bCs/>
                <w:color w:val="000000"/>
                <w:sz w:val="20"/>
                <w:szCs w:val="20"/>
              </w:rPr>
            </w:pPr>
            <w:r w:rsidRPr="00E177A8">
              <w:rPr>
                <w:b w:val="0"/>
                <w:bCs/>
                <w:color w:val="000000" w:themeColor="text1"/>
                <w:sz w:val="20"/>
                <w:szCs w:val="20"/>
              </w:rPr>
              <w:t xml:space="preserve">Collaborative Research: An intelligent natural language interface to aid visually impaired users in performing data creation, manipulation, and analysis </w:t>
            </w:r>
          </w:p>
        </w:tc>
        <w:tc>
          <w:tcPr>
            <w:tcW w:w="2044" w:type="dxa"/>
          </w:tcPr>
          <w:p w14:paraId="4E7CBC46" w14:textId="39A39128" w:rsidR="00E177A8" w:rsidRPr="00E177A8"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bCs/>
                <w:color w:val="000000"/>
                <w:sz w:val="20"/>
                <w:szCs w:val="20"/>
              </w:rPr>
            </w:pPr>
            <w:r w:rsidRPr="00E177A8">
              <w:rPr>
                <w:b w:val="0"/>
                <w:bCs/>
                <w:color w:val="000000"/>
                <w:sz w:val="20"/>
                <w:szCs w:val="20"/>
              </w:rPr>
              <w:t xml:space="preserve">NSF </w:t>
            </w:r>
            <w:r w:rsidRPr="00E177A8">
              <w:rPr>
                <w:b w:val="0"/>
                <w:bCs/>
                <w:sz w:val="20"/>
                <w:szCs w:val="20"/>
              </w:rPr>
              <w:t>Disabilities Research in STEM</w:t>
            </w:r>
          </w:p>
        </w:tc>
        <w:tc>
          <w:tcPr>
            <w:tcW w:w="1816" w:type="dxa"/>
          </w:tcPr>
          <w:p w14:paraId="53048512" w14:textId="77777777" w:rsidR="00E177A8" w:rsidRPr="00E177A8"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bCs/>
                <w:color w:val="000000"/>
                <w:sz w:val="20"/>
                <w:szCs w:val="20"/>
              </w:rPr>
            </w:pPr>
            <w:r w:rsidRPr="00E177A8">
              <w:rPr>
                <w:b w:val="0"/>
                <w:bCs/>
                <w:color w:val="000000"/>
                <w:sz w:val="20"/>
                <w:szCs w:val="20"/>
              </w:rPr>
              <w:t>$395,000</w:t>
            </w:r>
          </w:p>
          <w:p w14:paraId="224FB135" w14:textId="6F71DFB3" w:rsidR="00E177A8" w:rsidRPr="00E177A8"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bCs/>
                <w:color w:val="000000"/>
                <w:sz w:val="20"/>
                <w:szCs w:val="20"/>
              </w:rPr>
            </w:pPr>
            <w:r w:rsidRPr="00E177A8">
              <w:rPr>
                <w:b w:val="0"/>
                <w:bCs/>
                <w:color w:val="000000"/>
                <w:sz w:val="20"/>
                <w:szCs w:val="20"/>
              </w:rPr>
              <w:t>($91,000 to Colby)</w:t>
            </w:r>
          </w:p>
        </w:tc>
      </w:tr>
      <w:tr w:rsidR="00E177A8" w:rsidRPr="005E4A17" w14:paraId="6873DA75"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7F78A498"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lastRenderedPageBreak/>
              <w:t>Dec.</w:t>
            </w:r>
          </w:p>
          <w:p w14:paraId="46B6C219" w14:textId="31720D65"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0"/>
                <w:szCs w:val="20"/>
              </w:rPr>
            </w:pPr>
            <w:r w:rsidRPr="005E4A17">
              <w:rPr>
                <w:b w:val="0"/>
                <w:color w:val="000000"/>
                <w:sz w:val="20"/>
                <w:szCs w:val="20"/>
              </w:rPr>
              <w:t>2023</w:t>
            </w:r>
          </w:p>
        </w:tc>
        <w:tc>
          <w:tcPr>
            <w:tcW w:w="1440" w:type="dxa"/>
          </w:tcPr>
          <w:p w14:paraId="6C41183D" w14:textId="11CCB8D8"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5E4A17">
              <w:rPr>
                <w:bCs/>
                <w:color w:val="000000"/>
                <w:sz w:val="20"/>
                <w:szCs w:val="20"/>
              </w:rPr>
              <w:t>Stacy Doore</w:t>
            </w:r>
          </w:p>
        </w:tc>
        <w:tc>
          <w:tcPr>
            <w:tcW w:w="2700" w:type="dxa"/>
          </w:tcPr>
          <w:p w14:paraId="184BD03A" w14:textId="3F3386EF"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color w:val="000000"/>
                <w:sz w:val="20"/>
                <w:szCs w:val="20"/>
              </w:rPr>
            </w:pPr>
            <w:r w:rsidRPr="005E4A17">
              <w:rPr>
                <w:color w:val="000000"/>
                <w:sz w:val="20"/>
                <w:szCs w:val="20"/>
              </w:rPr>
              <w:t>Diversifying Narrative Actor Representation in the Computing Ethics Narratives Repository</w:t>
            </w:r>
          </w:p>
        </w:tc>
        <w:tc>
          <w:tcPr>
            <w:tcW w:w="2044" w:type="dxa"/>
          </w:tcPr>
          <w:p w14:paraId="2F80027C" w14:textId="7F73C2A9"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5E4A17">
              <w:rPr>
                <w:bCs/>
                <w:color w:val="000000"/>
                <w:sz w:val="20"/>
                <w:szCs w:val="20"/>
              </w:rPr>
              <w:t>Mozilla Foundation Responsible Computing Challenge</w:t>
            </w:r>
          </w:p>
        </w:tc>
        <w:tc>
          <w:tcPr>
            <w:tcW w:w="1816" w:type="dxa"/>
          </w:tcPr>
          <w:p w14:paraId="5CEC187A" w14:textId="4DED89F3"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5E4A17">
              <w:rPr>
                <w:bCs/>
                <w:color w:val="000000"/>
                <w:sz w:val="20"/>
                <w:szCs w:val="20"/>
              </w:rPr>
              <w:t>$ 50,000</w:t>
            </w:r>
          </w:p>
        </w:tc>
      </w:tr>
      <w:tr w:rsidR="00E177A8" w:rsidRPr="005E4A17" w14:paraId="2691030F" w14:textId="77777777" w:rsidTr="00521611">
        <w:tc>
          <w:tcPr>
            <w:cnfStyle w:val="001000000000" w:firstRow="0" w:lastRow="0" w:firstColumn="1" w:lastColumn="0" w:oddVBand="0" w:evenVBand="0" w:oddHBand="0" w:evenHBand="0" w:firstRowFirstColumn="0" w:firstRowLastColumn="0" w:lastRowFirstColumn="0" w:lastRowLastColumn="0"/>
            <w:tcW w:w="1080" w:type="dxa"/>
          </w:tcPr>
          <w:p w14:paraId="123C6721" w14:textId="4E6180D2"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Sept. 2023</w:t>
            </w:r>
          </w:p>
        </w:tc>
        <w:tc>
          <w:tcPr>
            <w:tcW w:w="1440" w:type="dxa"/>
          </w:tcPr>
          <w:p w14:paraId="27265ED5"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5E4A17">
              <w:rPr>
                <w:color w:val="000000"/>
                <w:sz w:val="20"/>
                <w:szCs w:val="20"/>
              </w:rPr>
              <w:t>Alison Bates</w:t>
            </w:r>
          </w:p>
          <w:p w14:paraId="324D1D81" w14:textId="0610D292"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Stacy Doore</w:t>
            </w:r>
          </w:p>
        </w:tc>
        <w:tc>
          <w:tcPr>
            <w:tcW w:w="2700" w:type="dxa"/>
          </w:tcPr>
          <w:p w14:paraId="5371A066" w14:textId="4E6ADF90"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bCs/>
                <w:color w:val="000000"/>
                <w:sz w:val="20"/>
                <w:szCs w:val="20"/>
              </w:rPr>
              <w:t>Co-design of Virtual Environments for Commercial Fishing and Offshore Wind Interaction</w:t>
            </w:r>
          </w:p>
        </w:tc>
        <w:tc>
          <w:tcPr>
            <w:tcW w:w="2044" w:type="dxa"/>
          </w:tcPr>
          <w:p w14:paraId="49234E48" w14:textId="750F7DD0"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Maine Sea Grant</w:t>
            </w:r>
          </w:p>
        </w:tc>
        <w:tc>
          <w:tcPr>
            <w:tcW w:w="1816" w:type="dxa"/>
          </w:tcPr>
          <w:p w14:paraId="6A7F0934" w14:textId="6E5A80FB"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$256,000</w:t>
            </w:r>
          </w:p>
        </w:tc>
      </w:tr>
      <w:tr w:rsidR="00E177A8" w:rsidRPr="005E4A17" w14:paraId="3EC5E884"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1C4B997F"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July 2022</w:t>
            </w:r>
          </w:p>
        </w:tc>
        <w:tc>
          <w:tcPr>
            <w:tcW w:w="1440" w:type="dxa"/>
          </w:tcPr>
          <w:p w14:paraId="1B4C6871"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Nicholas Giudice</w:t>
            </w:r>
          </w:p>
          <w:p w14:paraId="5D4F7F94"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Stacy Doore</w:t>
            </w:r>
          </w:p>
          <w:p w14:paraId="4DDE4A60"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Richard Corey</w:t>
            </w:r>
          </w:p>
          <w:p w14:paraId="63D81725"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Shelley Xue</w:t>
            </w:r>
          </w:p>
        </w:tc>
        <w:tc>
          <w:tcPr>
            <w:tcW w:w="2700" w:type="dxa"/>
          </w:tcPr>
          <w:p w14:paraId="73FCD136"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 xml:space="preserve">Inclusive Design Challenge: Autonomous Vehicle Assistant </w:t>
            </w:r>
          </w:p>
          <w:p w14:paraId="44F2FE9A" w14:textId="6581F36E"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(3</w:t>
            </w:r>
            <w:r w:rsidRPr="005E4A17">
              <w:rPr>
                <w:color w:val="000000"/>
                <w:sz w:val="20"/>
                <w:szCs w:val="20"/>
                <w:vertAlign w:val="superscript"/>
              </w:rPr>
              <w:t>rd</w:t>
            </w:r>
            <w:r w:rsidRPr="005E4A17">
              <w:rPr>
                <w:color w:val="000000"/>
                <w:sz w:val="20"/>
                <w:szCs w:val="20"/>
              </w:rPr>
              <w:t xml:space="preserve"> place in national prize competition)</w:t>
            </w:r>
          </w:p>
        </w:tc>
        <w:tc>
          <w:tcPr>
            <w:tcW w:w="2044" w:type="dxa"/>
          </w:tcPr>
          <w:p w14:paraId="391E28B2"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U.S. Dept. of Transportation</w:t>
            </w:r>
          </w:p>
        </w:tc>
        <w:tc>
          <w:tcPr>
            <w:tcW w:w="1816" w:type="dxa"/>
          </w:tcPr>
          <w:p w14:paraId="4A0862DF" w14:textId="6A90DCE9"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$300,000</w:t>
            </w:r>
          </w:p>
        </w:tc>
      </w:tr>
      <w:tr w:rsidR="00E177A8" w:rsidRPr="005E4A17" w14:paraId="7EEAE7C9" w14:textId="77777777" w:rsidTr="00521611">
        <w:tc>
          <w:tcPr>
            <w:cnfStyle w:val="001000000000" w:firstRow="0" w:lastRow="0" w:firstColumn="1" w:lastColumn="0" w:oddVBand="0" w:evenVBand="0" w:oddHBand="0" w:evenHBand="0" w:firstRowFirstColumn="0" w:firstRowLastColumn="0" w:lastRowFirstColumn="0" w:lastRowLastColumn="0"/>
            <w:tcW w:w="1080" w:type="dxa"/>
          </w:tcPr>
          <w:p w14:paraId="4975F22F"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Apr 2021</w:t>
            </w:r>
          </w:p>
        </w:tc>
        <w:tc>
          <w:tcPr>
            <w:tcW w:w="1440" w:type="dxa"/>
          </w:tcPr>
          <w:p w14:paraId="4CD8D3EF"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Stacy Doore</w:t>
            </w:r>
          </w:p>
          <w:p w14:paraId="35475004"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5E4A17">
              <w:rPr>
                <w:color w:val="000000"/>
                <w:sz w:val="20"/>
                <w:szCs w:val="20"/>
              </w:rPr>
              <w:t>Fernando Nascimento</w:t>
            </w:r>
          </w:p>
          <w:p w14:paraId="0BD57B47"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5E4A17">
              <w:rPr>
                <w:color w:val="000000"/>
                <w:sz w:val="20"/>
                <w:szCs w:val="20"/>
              </w:rPr>
              <w:t>Allison Cooper</w:t>
            </w:r>
          </w:p>
        </w:tc>
        <w:tc>
          <w:tcPr>
            <w:tcW w:w="2700" w:type="dxa"/>
          </w:tcPr>
          <w:p w14:paraId="17E713C2"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Computing Ethics Narratives: CS Ethics repository development and dissemination</w:t>
            </w:r>
          </w:p>
        </w:tc>
        <w:tc>
          <w:tcPr>
            <w:tcW w:w="2044" w:type="dxa"/>
          </w:tcPr>
          <w:p w14:paraId="16EDBF76"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Mozilla Foundation</w:t>
            </w:r>
          </w:p>
          <w:p w14:paraId="39D6DE5F"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Responsible Computer Science Challenge</w:t>
            </w:r>
          </w:p>
        </w:tc>
        <w:tc>
          <w:tcPr>
            <w:tcW w:w="1816" w:type="dxa"/>
          </w:tcPr>
          <w:p w14:paraId="031DA773"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5E4A17">
              <w:rPr>
                <w:color w:val="000000"/>
                <w:sz w:val="20"/>
                <w:szCs w:val="20"/>
              </w:rPr>
              <w:t>$ 54,000 8 mths</w:t>
            </w:r>
          </w:p>
          <w:p w14:paraId="23AD9E73"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5E4A17">
              <w:rPr>
                <w:color w:val="000000"/>
                <w:sz w:val="20"/>
                <w:szCs w:val="20"/>
              </w:rPr>
              <w:t>Stage 2 to Bowdoin</w:t>
            </w:r>
          </w:p>
          <w:p w14:paraId="56A47A0B"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p>
        </w:tc>
      </w:tr>
      <w:tr w:rsidR="00E177A8" w:rsidRPr="005E4A17" w14:paraId="4E4076BC"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14CB0A86"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Apr 2021</w:t>
            </w:r>
          </w:p>
        </w:tc>
        <w:tc>
          <w:tcPr>
            <w:tcW w:w="1440" w:type="dxa"/>
          </w:tcPr>
          <w:p w14:paraId="4C5F7DF0"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Nicholas Giudice</w:t>
            </w:r>
          </w:p>
          <w:p w14:paraId="066F3011"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Stacy Doore</w:t>
            </w:r>
          </w:p>
          <w:p w14:paraId="7293A16A"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Richard Corey</w:t>
            </w:r>
          </w:p>
          <w:p w14:paraId="24A443EA"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Shelley Xue</w:t>
            </w:r>
          </w:p>
        </w:tc>
        <w:tc>
          <w:tcPr>
            <w:tcW w:w="2700" w:type="dxa"/>
          </w:tcPr>
          <w:p w14:paraId="4CCE2AC5"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 xml:space="preserve">Inclusive Design Challenge: Autonomous Vehicle Assistant </w:t>
            </w:r>
          </w:p>
          <w:p w14:paraId="1C4B9B57"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(Stage 1 semifinalist development prize)</w:t>
            </w:r>
          </w:p>
        </w:tc>
        <w:tc>
          <w:tcPr>
            <w:tcW w:w="2044" w:type="dxa"/>
          </w:tcPr>
          <w:p w14:paraId="1B930EEE"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U.S. Dept. of Transportation</w:t>
            </w:r>
          </w:p>
        </w:tc>
        <w:tc>
          <w:tcPr>
            <w:tcW w:w="1816" w:type="dxa"/>
          </w:tcPr>
          <w:p w14:paraId="73B08E62"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$300,000 12 mths</w:t>
            </w:r>
          </w:p>
          <w:p w14:paraId="57534235"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Stage 1 to UMaine Foundation</w:t>
            </w:r>
          </w:p>
          <w:p w14:paraId="301FC7CB"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($50,000 to Doore)</w:t>
            </w:r>
          </w:p>
        </w:tc>
      </w:tr>
      <w:tr w:rsidR="00E177A8" w:rsidRPr="005E4A17" w14:paraId="7E9AE78D" w14:textId="77777777" w:rsidTr="00521611">
        <w:tc>
          <w:tcPr>
            <w:cnfStyle w:val="001000000000" w:firstRow="0" w:lastRow="0" w:firstColumn="1" w:lastColumn="0" w:oddVBand="0" w:evenVBand="0" w:oddHBand="0" w:evenHBand="0" w:firstRowFirstColumn="0" w:firstRowLastColumn="0" w:lastRowFirstColumn="0" w:lastRowLastColumn="0"/>
            <w:tcW w:w="1080" w:type="dxa"/>
          </w:tcPr>
          <w:p w14:paraId="1A17E8C9"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Apr 2019</w:t>
            </w:r>
          </w:p>
        </w:tc>
        <w:tc>
          <w:tcPr>
            <w:tcW w:w="1440" w:type="dxa"/>
          </w:tcPr>
          <w:p w14:paraId="224A1C5F"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5E4A17">
              <w:rPr>
                <w:color w:val="000000"/>
                <w:sz w:val="20"/>
                <w:szCs w:val="20"/>
              </w:rPr>
              <w:t>Stacy Doore</w:t>
            </w:r>
          </w:p>
          <w:p w14:paraId="102F2894"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5E4A17">
              <w:rPr>
                <w:color w:val="000000"/>
                <w:sz w:val="20"/>
                <w:szCs w:val="20"/>
              </w:rPr>
              <w:t>Fernando Nascimento</w:t>
            </w:r>
          </w:p>
          <w:p w14:paraId="7C3474DA"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5E4A17">
              <w:rPr>
                <w:color w:val="000000"/>
                <w:sz w:val="20"/>
                <w:szCs w:val="20"/>
              </w:rPr>
              <w:t>Allison Cooper</w:t>
            </w:r>
          </w:p>
        </w:tc>
        <w:tc>
          <w:tcPr>
            <w:tcW w:w="2700" w:type="dxa"/>
          </w:tcPr>
          <w:p w14:paraId="0373CD27"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5E4A17">
              <w:rPr>
                <w:color w:val="000000"/>
                <w:sz w:val="20"/>
                <w:szCs w:val="20"/>
              </w:rPr>
              <w:t>Computing Ethics Narratives: CS Ethics instruction and curriculum development</w:t>
            </w:r>
          </w:p>
        </w:tc>
        <w:tc>
          <w:tcPr>
            <w:tcW w:w="2044" w:type="dxa"/>
          </w:tcPr>
          <w:p w14:paraId="0C9211AF"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Mozilla Foundation</w:t>
            </w:r>
          </w:p>
          <w:p w14:paraId="5ABD291C"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5E4A17">
              <w:rPr>
                <w:color w:val="000000"/>
                <w:sz w:val="20"/>
                <w:szCs w:val="20"/>
              </w:rPr>
              <w:t>Responsible Computer Science Challenge</w:t>
            </w:r>
          </w:p>
        </w:tc>
        <w:tc>
          <w:tcPr>
            <w:tcW w:w="1816" w:type="dxa"/>
          </w:tcPr>
          <w:p w14:paraId="25DEFC67"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5E4A17">
              <w:rPr>
                <w:color w:val="000000"/>
                <w:sz w:val="20"/>
                <w:szCs w:val="20"/>
              </w:rPr>
              <w:t>$113,000 18 mths</w:t>
            </w:r>
          </w:p>
          <w:p w14:paraId="7685BE1A"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5E4A17">
              <w:rPr>
                <w:color w:val="000000"/>
                <w:sz w:val="20"/>
                <w:szCs w:val="20"/>
              </w:rPr>
              <w:t>Stage 1 to Bowdoin</w:t>
            </w:r>
          </w:p>
          <w:p w14:paraId="03DADE9D"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p>
        </w:tc>
      </w:tr>
      <w:tr w:rsidR="00E177A8" w:rsidRPr="005E4A17" w14:paraId="24E86825"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17B2071C"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Sept 2018</w:t>
            </w:r>
          </w:p>
        </w:tc>
        <w:tc>
          <w:tcPr>
            <w:tcW w:w="1440" w:type="dxa"/>
          </w:tcPr>
          <w:p w14:paraId="23C76C74"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Penny Rheingans</w:t>
            </w:r>
          </w:p>
          <w:p w14:paraId="34986938"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Stacy Doore</w:t>
            </w:r>
          </w:p>
          <w:p w14:paraId="56096355"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Anne Applin</w:t>
            </w:r>
          </w:p>
        </w:tc>
        <w:tc>
          <w:tcPr>
            <w:tcW w:w="2700" w:type="dxa"/>
          </w:tcPr>
          <w:p w14:paraId="4134937D"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Research ME: Maine Research Focused Workshops and Mentor Networks</w:t>
            </w:r>
          </w:p>
        </w:tc>
        <w:tc>
          <w:tcPr>
            <w:tcW w:w="2044" w:type="dxa"/>
          </w:tcPr>
          <w:p w14:paraId="190AF38F"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Google Foundation</w:t>
            </w:r>
          </w:p>
          <w:p w14:paraId="542E83EC"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 xml:space="preserve">Exploring Computer Science Research </w:t>
            </w:r>
          </w:p>
        </w:tc>
        <w:tc>
          <w:tcPr>
            <w:tcW w:w="1816" w:type="dxa"/>
          </w:tcPr>
          <w:p w14:paraId="1787DFCF"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$20,000 1 year</w:t>
            </w:r>
          </w:p>
          <w:p w14:paraId="52A1D154"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to UMaine</w:t>
            </w:r>
          </w:p>
        </w:tc>
      </w:tr>
      <w:tr w:rsidR="00E177A8" w:rsidRPr="005E4A17" w14:paraId="737032D8" w14:textId="77777777" w:rsidTr="00521611">
        <w:tc>
          <w:tcPr>
            <w:cnfStyle w:val="001000000000" w:firstRow="0" w:lastRow="0" w:firstColumn="1" w:lastColumn="0" w:oddVBand="0" w:evenVBand="0" w:oddHBand="0" w:evenHBand="0" w:firstRowFirstColumn="0" w:firstRowLastColumn="0" w:lastRowFirstColumn="0" w:lastRowLastColumn="0"/>
            <w:tcW w:w="1080" w:type="dxa"/>
          </w:tcPr>
          <w:p w14:paraId="02F02B1D"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Aug 2018</w:t>
            </w:r>
          </w:p>
        </w:tc>
        <w:tc>
          <w:tcPr>
            <w:tcW w:w="1440" w:type="dxa"/>
          </w:tcPr>
          <w:p w14:paraId="52B29894"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Nicholas Giudice</w:t>
            </w:r>
          </w:p>
          <w:p w14:paraId="28944394"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Stacy Doore</w:t>
            </w:r>
          </w:p>
          <w:p w14:paraId="5AF15F21"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Justin Dimmel</w:t>
            </w:r>
          </w:p>
        </w:tc>
        <w:tc>
          <w:tcPr>
            <w:tcW w:w="2700" w:type="dxa"/>
          </w:tcPr>
          <w:p w14:paraId="78DB5112"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Remote multimodal learning environment to increase graphical information access for blind and visually impaired students</w:t>
            </w:r>
          </w:p>
        </w:tc>
        <w:tc>
          <w:tcPr>
            <w:tcW w:w="2044" w:type="dxa"/>
          </w:tcPr>
          <w:p w14:paraId="10C228D0"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 xml:space="preserve">NSF Cyberlearning for Work at the Human-Technology Frontier          </w:t>
            </w:r>
          </w:p>
        </w:tc>
        <w:tc>
          <w:tcPr>
            <w:tcW w:w="1816" w:type="dxa"/>
          </w:tcPr>
          <w:p w14:paraId="03A45E0D"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$750,000 3 years</w:t>
            </w:r>
          </w:p>
          <w:p w14:paraId="53B8CBD3" w14:textId="77777777" w:rsidR="00E177A8" w:rsidRPr="005E4A17" w:rsidRDefault="00E177A8" w:rsidP="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 xml:space="preserve"> to UMaine</w:t>
            </w:r>
          </w:p>
        </w:tc>
      </w:tr>
    </w:tbl>
    <w:p w14:paraId="72423C59" w14:textId="77777777" w:rsidR="000F381C" w:rsidRPr="005E4A17" w:rsidRDefault="000F381C">
      <w:pPr>
        <w:pStyle w:val="Heading2"/>
        <w:keepNext w:val="0"/>
        <w:keepLines w:val="0"/>
        <w:spacing w:before="0"/>
        <w:ind w:right="-1710"/>
        <w:jc w:val="both"/>
        <w:rPr>
          <w:color w:val="000000"/>
          <w:sz w:val="20"/>
          <w:szCs w:val="20"/>
        </w:rPr>
      </w:pPr>
    </w:p>
    <w:p w14:paraId="25DD8EA7" w14:textId="77777777" w:rsidR="005E4A17" w:rsidRDefault="005E4A17">
      <w:pPr>
        <w:pStyle w:val="Heading2"/>
        <w:keepNext w:val="0"/>
        <w:keepLines w:val="0"/>
        <w:spacing w:before="0"/>
        <w:ind w:right="-1710"/>
        <w:jc w:val="both"/>
        <w:rPr>
          <w:color w:val="000000"/>
        </w:rPr>
      </w:pPr>
    </w:p>
    <w:p w14:paraId="54327ED0" w14:textId="77777777" w:rsidR="005E4A17" w:rsidRDefault="005E4A17">
      <w:pPr>
        <w:pStyle w:val="Heading2"/>
        <w:keepNext w:val="0"/>
        <w:keepLines w:val="0"/>
        <w:spacing w:before="0"/>
        <w:ind w:right="-1710"/>
        <w:jc w:val="both"/>
        <w:rPr>
          <w:color w:val="000000"/>
        </w:rPr>
      </w:pPr>
    </w:p>
    <w:p w14:paraId="1B8C1D37" w14:textId="77777777" w:rsidR="00734A85" w:rsidRDefault="00734A85">
      <w:pPr>
        <w:pStyle w:val="Heading2"/>
        <w:keepNext w:val="0"/>
        <w:keepLines w:val="0"/>
        <w:spacing w:before="0"/>
        <w:ind w:right="-1710"/>
        <w:jc w:val="both"/>
        <w:rPr>
          <w:color w:val="000000"/>
        </w:rPr>
      </w:pPr>
    </w:p>
    <w:p w14:paraId="43C3427A" w14:textId="77777777" w:rsidR="00734A85" w:rsidRDefault="00734A85">
      <w:pPr>
        <w:pStyle w:val="Heading2"/>
        <w:keepNext w:val="0"/>
        <w:keepLines w:val="0"/>
        <w:spacing w:before="0"/>
        <w:ind w:right="-1710"/>
        <w:jc w:val="both"/>
        <w:rPr>
          <w:color w:val="000000"/>
        </w:rPr>
      </w:pPr>
    </w:p>
    <w:p w14:paraId="1B17547E" w14:textId="69498013" w:rsidR="00521611" w:rsidRDefault="007E6FB3">
      <w:pPr>
        <w:pStyle w:val="Heading2"/>
        <w:keepNext w:val="0"/>
        <w:keepLines w:val="0"/>
        <w:spacing w:before="0"/>
        <w:ind w:right="-1710"/>
        <w:jc w:val="both"/>
        <w:rPr>
          <w:color w:val="000000"/>
        </w:rPr>
      </w:pPr>
      <w:r>
        <w:rPr>
          <w:color w:val="000000"/>
        </w:rPr>
        <w:lastRenderedPageBreak/>
        <w:t>External Grants (Under Review or Unfunded)</w:t>
      </w:r>
    </w:p>
    <w:p w14:paraId="691125D6" w14:textId="77777777" w:rsidR="00521611" w:rsidRDefault="007E6FB3">
      <w:pPr>
        <w:pBdr>
          <w:top w:val="nil"/>
          <w:left w:val="nil"/>
          <w:bottom w:val="nil"/>
          <w:right w:val="nil"/>
          <w:between w:val="nil"/>
        </w:pBdr>
        <w:spacing w:before="80" w:line="288" w:lineRule="auto"/>
        <w:rPr>
          <w:b/>
          <w:color w:val="000000"/>
          <w:sz w:val="22"/>
          <w:szCs w:val="22"/>
        </w:rPr>
      </w:pPr>
      <w:r>
        <w:rPr>
          <w:b/>
          <w:color w:val="000000"/>
          <w:sz w:val="22"/>
          <w:szCs w:val="22"/>
        </w:rPr>
        <w:t>Submitted       PIs                      Title                                                Agency                          Budget</w:t>
      </w:r>
    </w:p>
    <w:tbl>
      <w:tblPr>
        <w:tblStyle w:val="8"/>
        <w:tblW w:w="9090"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95"/>
        <w:gridCol w:w="1408"/>
        <w:gridCol w:w="2754"/>
        <w:gridCol w:w="1936"/>
        <w:gridCol w:w="1797"/>
      </w:tblGrid>
      <w:tr w:rsidR="009A568A" w14:paraId="04614080" w14:textId="77777777" w:rsidTr="005216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5" w:type="dxa"/>
          </w:tcPr>
          <w:p w14:paraId="6B63A8EB" w14:textId="77777777" w:rsidR="009A568A" w:rsidRDefault="009A568A">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Pr>
                <w:b w:val="0"/>
                <w:color w:val="000000"/>
                <w:sz w:val="20"/>
                <w:szCs w:val="20"/>
              </w:rPr>
              <w:t>July 2024</w:t>
            </w:r>
          </w:p>
          <w:p w14:paraId="7A037EA5" w14:textId="6E163079" w:rsidR="009A568A" w:rsidRPr="009A568A" w:rsidRDefault="009A568A">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0"/>
                <w:szCs w:val="20"/>
              </w:rPr>
            </w:pPr>
            <w:r>
              <w:rPr>
                <w:b w:val="0"/>
                <w:color w:val="000000"/>
                <w:sz w:val="20"/>
                <w:szCs w:val="20"/>
              </w:rPr>
              <w:t>(under final review)</w:t>
            </w:r>
          </w:p>
        </w:tc>
        <w:tc>
          <w:tcPr>
            <w:tcW w:w="1408" w:type="dxa"/>
          </w:tcPr>
          <w:p w14:paraId="332CEB66" w14:textId="65F6BB28" w:rsidR="009A568A" w:rsidRPr="009A568A" w:rsidRDefault="009A568A">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bCs/>
                <w:color w:val="000000"/>
                <w:sz w:val="20"/>
                <w:szCs w:val="20"/>
              </w:rPr>
            </w:pPr>
            <w:r w:rsidRPr="009A568A">
              <w:rPr>
                <w:b w:val="0"/>
                <w:bCs/>
                <w:color w:val="000000"/>
                <w:sz w:val="20"/>
                <w:szCs w:val="20"/>
              </w:rPr>
              <w:t xml:space="preserve">Marco </w:t>
            </w:r>
            <w:proofErr w:type="spellStart"/>
            <w:r w:rsidRPr="009A568A">
              <w:rPr>
                <w:b w:val="0"/>
                <w:bCs/>
                <w:sz w:val="20"/>
                <w:szCs w:val="20"/>
              </w:rPr>
              <w:t>Brocanelli</w:t>
            </w:r>
            <w:proofErr w:type="spellEnd"/>
            <w:r>
              <w:rPr>
                <w:b w:val="0"/>
                <w:bCs/>
                <w:sz w:val="20"/>
                <w:szCs w:val="20"/>
              </w:rPr>
              <w:t xml:space="preserve"> (Ohio State-Lead PI)</w:t>
            </w:r>
          </w:p>
          <w:p w14:paraId="731E720E" w14:textId="6FA1F47A" w:rsidR="009A568A" w:rsidRPr="009A568A" w:rsidRDefault="009A568A">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color w:val="000000"/>
                <w:sz w:val="20"/>
                <w:szCs w:val="20"/>
              </w:rPr>
            </w:pPr>
            <w:r>
              <w:rPr>
                <w:b w:val="0"/>
                <w:color w:val="000000"/>
                <w:sz w:val="20"/>
                <w:szCs w:val="20"/>
              </w:rPr>
              <w:t xml:space="preserve">Stacy </w:t>
            </w:r>
            <w:proofErr w:type="spellStart"/>
            <w:r>
              <w:rPr>
                <w:b w:val="0"/>
                <w:color w:val="000000"/>
                <w:sz w:val="20"/>
                <w:szCs w:val="20"/>
              </w:rPr>
              <w:t>Doore</w:t>
            </w:r>
            <w:proofErr w:type="spellEnd"/>
            <w:r>
              <w:rPr>
                <w:b w:val="0"/>
                <w:color w:val="000000"/>
                <w:sz w:val="20"/>
                <w:szCs w:val="20"/>
              </w:rPr>
              <w:t xml:space="preserve"> (MPI)</w:t>
            </w:r>
          </w:p>
        </w:tc>
        <w:tc>
          <w:tcPr>
            <w:tcW w:w="2754" w:type="dxa"/>
          </w:tcPr>
          <w:p w14:paraId="720A7580" w14:textId="102892F6" w:rsidR="009A568A" w:rsidRPr="00A71D85" w:rsidRDefault="009A568A" w:rsidP="00BC3DE5">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bCs/>
                <w:color w:val="000000"/>
                <w:sz w:val="20"/>
                <w:szCs w:val="20"/>
              </w:rPr>
            </w:pPr>
            <w:proofErr w:type="spellStart"/>
            <w:r w:rsidRPr="009A568A">
              <w:rPr>
                <w:b w:val="0"/>
                <w:bCs/>
                <w:sz w:val="20"/>
                <w:szCs w:val="20"/>
              </w:rPr>
              <w:t>VisionWay</w:t>
            </w:r>
            <w:proofErr w:type="spellEnd"/>
            <w:r w:rsidRPr="009A568A">
              <w:rPr>
                <w:b w:val="0"/>
                <w:bCs/>
                <w:sz w:val="20"/>
                <w:szCs w:val="20"/>
              </w:rPr>
              <w:t>: Accessibility-aware Path Selection for Wayfinding</w:t>
            </w:r>
          </w:p>
        </w:tc>
        <w:tc>
          <w:tcPr>
            <w:tcW w:w="1936" w:type="dxa"/>
          </w:tcPr>
          <w:p w14:paraId="10BCE9C0" w14:textId="77777777" w:rsidR="009A568A" w:rsidRDefault="009A568A" w:rsidP="00825336">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color w:val="000000"/>
                <w:sz w:val="20"/>
                <w:szCs w:val="20"/>
              </w:rPr>
            </w:pPr>
            <w:r w:rsidRPr="009A568A">
              <w:rPr>
                <w:b w:val="0"/>
                <w:color w:val="000000"/>
                <w:sz w:val="20"/>
                <w:szCs w:val="20"/>
              </w:rPr>
              <w:t>NIH</w:t>
            </w:r>
            <w:r>
              <w:rPr>
                <w:b w:val="0"/>
                <w:color w:val="000000"/>
                <w:sz w:val="20"/>
                <w:szCs w:val="20"/>
              </w:rPr>
              <w:t>-Eye Institute</w:t>
            </w:r>
          </w:p>
          <w:p w14:paraId="164A976E" w14:textId="3A60172F" w:rsidR="009A568A" w:rsidRPr="009A568A" w:rsidRDefault="009A568A" w:rsidP="00825336">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color w:val="000000"/>
                <w:sz w:val="20"/>
                <w:szCs w:val="20"/>
              </w:rPr>
            </w:pPr>
            <w:r w:rsidRPr="009A568A">
              <w:rPr>
                <w:b w:val="0"/>
                <w:bCs/>
                <w:sz w:val="20"/>
                <w:szCs w:val="20"/>
              </w:rPr>
              <w:t># GRANT14231369</w:t>
            </w:r>
          </w:p>
        </w:tc>
        <w:tc>
          <w:tcPr>
            <w:tcW w:w="1797" w:type="dxa"/>
          </w:tcPr>
          <w:p w14:paraId="78EE21D5" w14:textId="2A3C8AB4" w:rsidR="009A568A" w:rsidRPr="009A568A" w:rsidRDefault="009A568A">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bCs/>
                <w:color w:val="000000"/>
                <w:sz w:val="20"/>
                <w:szCs w:val="20"/>
              </w:rPr>
            </w:pPr>
            <w:r>
              <w:rPr>
                <w:b w:val="0"/>
                <w:bCs/>
                <w:color w:val="000000"/>
                <w:sz w:val="20"/>
                <w:szCs w:val="20"/>
              </w:rPr>
              <w:t>2,500,000</w:t>
            </w:r>
          </w:p>
          <w:p w14:paraId="46A0080A" w14:textId="7A47879E" w:rsidR="009A568A" w:rsidRPr="009A568A" w:rsidRDefault="009A568A">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color w:val="000000"/>
                <w:sz w:val="20"/>
                <w:szCs w:val="20"/>
              </w:rPr>
            </w:pPr>
            <w:r>
              <w:rPr>
                <w:b w:val="0"/>
                <w:color w:val="000000"/>
                <w:sz w:val="20"/>
                <w:szCs w:val="20"/>
              </w:rPr>
              <w:t>(</w:t>
            </w:r>
            <w:r w:rsidRPr="009A568A">
              <w:rPr>
                <w:b w:val="0"/>
                <w:color w:val="000000"/>
                <w:sz w:val="20"/>
                <w:szCs w:val="20"/>
              </w:rPr>
              <w:t>$2</w:t>
            </w:r>
            <w:r>
              <w:rPr>
                <w:b w:val="0"/>
                <w:color w:val="000000"/>
                <w:sz w:val="20"/>
                <w:szCs w:val="20"/>
              </w:rPr>
              <w:t>6</w:t>
            </w:r>
            <w:r w:rsidRPr="009A568A">
              <w:rPr>
                <w:b w:val="0"/>
                <w:color w:val="000000"/>
                <w:sz w:val="20"/>
                <w:szCs w:val="20"/>
              </w:rPr>
              <w:t>0,000</w:t>
            </w:r>
            <w:r>
              <w:rPr>
                <w:b w:val="0"/>
                <w:color w:val="000000"/>
                <w:sz w:val="20"/>
                <w:szCs w:val="20"/>
              </w:rPr>
              <w:t xml:space="preserve"> to Colby)</w:t>
            </w:r>
          </w:p>
        </w:tc>
      </w:tr>
      <w:tr w:rsidR="00BC3DE5" w14:paraId="62609115"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5" w:type="dxa"/>
          </w:tcPr>
          <w:p w14:paraId="1BC079F2" w14:textId="77777777" w:rsidR="00BC3DE5" w:rsidRDefault="00BC3DE5">
            <w:pPr>
              <w:pBdr>
                <w:top w:val="none" w:sz="0" w:space="0" w:color="000000"/>
                <w:left w:val="none" w:sz="0" w:space="0" w:color="000000"/>
                <w:bottom w:val="none" w:sz="0" w:space="0" w:color="000000"/>
                <w:right w:val="none" w:sz="0" w:space="0" w:color="000000"/>
                <w:between w:val="none" w:sz="0" w:space="0" w:color="000000"/>
              </w:pBdr>
              <w:spacing w:before="80" w:line="288" w:lineRule="auto"/>
              <w:rPr>
                <w:bCs/>
                <w:color w:val="000000"/>
                <w:sz w:val="20"/>
                <w:szCs w:val="20"/>
              </w:rPr>
            </w:pPr>
            <w:r w:rsidRPr="00BC3DE5">
              <w:rPr>
                <w:b w:val="0"/>
                <w:bCs/>
                <w:color w:val="000000"/>
                <w:sz w:val="20"/>
                <w:szCs w:val="20"/>
              </w:rPr>
              <w:t>Feb 2024</w:t>
            </w:r>
          </w:p>
          <w:p w14:paraId="5918A4D1" w14:textId="4CEFBC86" w:rsidR="00BC3DE5" w:rsidRPr="00BC3DE5" w:rsidRDefault="00BC3DE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0"/>
                <w:szCs w:val="20"/>
              </w:rPr>
            </w:pPr>
            <w:r>
              <w:rPr>
                <w:b w:val="0"/>
                <w:bCs/>
                <w:color w:val="000000"/>
                <w:sz w:val="20"/>
                <w:szCs w:val="20"/>
              </w:rPr>
              <w:t>(un</w:t>
            </w:r>
            <w:r w:rsidR="00E177A8">
              <w:rPr>
                <w:b w:val="0"/>
                <w:bCs/>
                <w:color w:val="000000"/>
                <w:sz w:val="20"/>
                <w:szCs w:val="20"/>
              </w:rPr>
              <w:t>funded</w:t>
            </w:r>
            <w:r>
              <w:rPr>
                <w:b w:val="0"/>
                <w:bCs/>
                <w:color w:val="000000"/>
                <w:sz w:val="20"/>
                <w:szCs w:val="20"/>
              </w:rPr>
              <w:t>)</w:t>
            </w:r>
          </w:p>
        </w:tc>
        <w:tc>
          <w:tcPr>
            <w:tcW w:w="1408" w:type="dxa"/>
          </w:tcPr>
          <w:p w14:paraId="107C9A38" w14:textId="77777777" w:rsidR="00BC3DE5" w:rsidRDefault="00BC3DE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Cs/>
                <w:color w:val="000000"/>
                <w:sz w:val="20"/>
                <w:szCs w:val="20"/>
              </w:rPr>
            </w:pPr>
            <w:r w:rsidRPr="00BC3DE5">
              <w:rPr>
                <w:bCs/>
                <w:color w:val="000000"/>
                <w:sz w:val="20"/>
                <w:szCs w:val="20"/>
              </w:rPr>
              <w:t xml:space="preserve">Jacky Baughman (PI) </w:t>
            </w:r>
          </w:p>
          <w:p w14:paraId="2177BFD8" w14:textId="4ACC08DB" w:rsidR="00BC3DE5" w:rsidRPr="00BC3DE5" w:rsidRDefault="00BC3DE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BC3DE5">
              <w:rPr>
                <w:bCs/>
                <w:color w:val="000000"/>
                <w:sz w:val="20"/>
                <w:szCs w:val="20"/>
              </w:rPr>
              <w:t xml:space="preserve">Stacy </w:t>
            </w:r>
            <w:proofErr w:type="spellStart"/>
            <w:r w:rsidRPr="00BC3DE5">
              <w:rPr>
                <w:bCs/>
                <w:color w:val="000000"/>
                <w:sz w:val="20"/>
                <w:szCs w:val="20"/>
              </w:rPr>
              <w:t>Doore</w:t>
            </w:r>
            <w:proofErr w:type="spellEnd"/>
            <w:r w:rsidRPr="00BC3DE5">
              <w:rPr>
                <w:bCs/>
                <w:color w:val="000000"/>
                <w:sz w:val="20"/>
                <w:szCs w:val="20"/>
              </w:rPr>
              <w:t xml:space="preserve"> </w:t>
            </w:r>
            <w:proofErr w:type="spellStart"/>
            <w:r w:rsidRPr="00BC3DE5">
              <w:rPr>
                <w:bCs/>
                <w:color w:val="000000"/>
                <w:sz w:val="20"/>
                <w:szCs w:val="20"/>
              </w:rPr>
              <w:t>Aleja</w:t>
            </w:r>
            <w:proofErr w:type="spellEnd"/>
            <w:r w:rsidRPr="00BC3DE5">
              <w:rPr>
                <w:bCs/>
                <w:color w:val="000000"/>
                <w:sz w:val="20"/>
                <w:szCs w:val="20"/>
              </w:rPr>
              <w:t xml:space="preserve"> Ortiz</w:t>
            </w:r>
          </w:p>
        </w:tc>
        <w:tc>
          <w:tcPr>
            <w:tcW w:w="2754" w:type="dxa"/>
          </w:tcPr>
          <w:p w14:paraId="1C1E9B44" w14:textId="77777777" w:rsidR="00BC3DE5" w:rsidRPr="00A71D85" w:rsidRDefault="00BC3DE5" w:rsidP="00BC3DE5">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b/>
                <w:bCs/>
                <w:sz w:val="20"/>
                <w:szCs w:val="20"/>
              </w:rPr>
            </w:pPr>
            <w:r w:rsidRPr="00A71D85">
              <w:rPr>
                <w:bCs/>
                <w:color w:val="000000"/>
                <w:sz w:val="20"/>
                <w:szCs w:val="20"/>
              </w:rPr>
              <w:t>Enhancing Extended Reality Capacity and Improving Earth Science Education through Virtual Field Trip Development and Implementation at Cal Poly Humboldt and Colby College</w:t>
            </w:r>
          </w:p>
          <w:p w14:paraId="0A0773C0" w14:textId="77777777" w:rsidR="00BC3DE5" w:rsidRPr="005E4A17" w:rsidRDefault="00BC3DE5" w:rsidP="000F381C">
            <w:pPr>
              <w:cnfStyle w:val="000000100000" w:firstRow="0" w:lastRow="0" w:firstColumn="0" w:lastColumn="0" w:oddVBand="0" w:evenVBand="0" w:oddHBand="1" w:evenHBand="0" w:firstRowFirstColumn="0" w:firstRowLastColumn="0" w:lastRowFirstColumn="0" w:lastRowLastColumn="0"/>
              <w:rPr>
                <w:bCs/>
                <w:color w:val="000000" w:themeColor="text1"/>
                <w:sz w:val="20"/>
                <w:szCs w:val="20"/>
              </w:rPr>
            </w:pPr>
          </w:p>
        </w:tc>
        <w:tc>
          <w:tcPr>
            <w:tcW w:w="1936" w:type="dxa"/>
          </w:tcPr>
          <w:p w14:paraId="5AF03BA7" w14:textId="6E5E5095" w:rsidR="00BC3DE5" w:rsidRPr="00BC3DE5" w:rsidRDefault="00BC3DE5" w:rsidP="00825336">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BC3DE5">
              <w:rPr>
                <w:bCs/>
                <w:color w:val="000000"/>
                <w:sz w:val="20"/>
                <w:szCs w:val="20"/>
              </w:rPr>
              <w:t>NSF IUSE - HSI</w:t>
            </w:r>
          </w:p>
        </w:tc>
        <w:tc>
          <w:tcPr>
            <w:tcW w:w="1797" w:type="dxa"/>
          </w:tcPr>
          <w:p w14:paraId="38658043" w14:textId="77777777" w:rsidR="00BC3DE5" w:rsidRDefault="00BC3DE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Cs/>
                <w:color w:val="000000"/>
                <w:sz w:val="20"/>
                <w:szCs w:val="20"/>
              </w:rPr>
            </w:pPr>
            <w:r w:rsidRPr="00BC3DE5">
              <w:rPr>
                <w:bCs/>
                <w:color w:val="000000"/>
                <w:sz w:val="20"/>
                <w:szCs w:val="20"/>
              </w:rPr>
              <w:t xml:space="preserve">$763,222 </w:t>
            </w:r>
          </w:p>
          <w:p w14:paraId="4D2D6AA1" w14:textId="53FD52FC" w:rsidR="00BC3DE5" w:rsidRPr="00BC3DE5" w:rsidRDefault="00BC3DE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BC3DE5">
              <w:rPr>
                <w:bCs/>
                <w:color w:val="000000"/>
                <w:sz w:val="20"/>
                <w:szCs w:val="20"/>
              </w:rPr>
              <w:t>($356, 695 to Colby)</w:t>
            </w:r>
          </w:p>
        </w:tc>
      </w:tr>
      <w:tr w:rsidR="00BC3DE5" w14:paraId="34380F18" w14:textId="77777777" w:rsidTr="00521611">
        <w:tc>
          <w:tcPr>
            <w:cnfStyle w:val="001000000000" w:firstRow="0" w:lastRow="0" w:firstColumn="1" w:lastColumn="0" w:oddVBand="0" w:evenVBand="0" w:oddHBand="0" w:evenHBand="0" w:firstRowFirstColumn="0" w:firstRowLastColumn="0" w:lastRowFirstColumn="0" w:lastRowLastColumn="0"/>
            <w:tcW w:w="1195" w:type="dxa"/>
          </w:tcPr>
          <w:p w14:paraId="0A476AEA" w14:textId="77777777" w:rsidR="00BC3DE5" w:rsidRDefault="00BC3DE5">
            <w:pPr>
              <w:pBdr>
                <w:top w:val="none" w:sz="0" w:space="0" w:color="000000"/>
                <w:left w:val="none" w:sz="0" w:space="0" w:color="000000"/>
                <w:bottom w:val="none" w:sz="0" w:space="0" w:color="000000"/>
                <w:right w:val="none" w:sz="0" w:space="0" w:color="000000"/>
                <w:between w:val="none" w:sz="0" w:space="0" w:color="000000"/>
              </w:pBdr>
              <w:spacing w:before="80" w:line="288" w:lineRule="auto"/>
              <w:rPr>
                <w:bCs/>
                <w:color w:val="000000"/>
                <w:sz w:val="20"/>
                <w:szCs w:val="20"/>
              </w:rPr>
            </w:pPr>
            <w:r>
              <w:rPr>
                <w:b w:val="0"/>
                <w:bCs/>
                <w:color w:val="000000"/>
                <w:sz w:val="20"/>
                <w:szCs w:val="20"/>
              </w:rPr>
              <w:t>Jan 2024</w:t>
            </w:r>
          </w:p>
          <w:p w14:paraId="3232B683" w14:textId="4AF8A1FE" w:rsidR="00BC3DE5" w:rsidRPr="00BC3DE5" w:rsidRDefault="00BC3DE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0"/>
                <w:szCs w:val="20"/>
              </w:rPr>
            </w:pPr>
            <w:r>
              <w:rPr>
                <w:b w:val="0"/>
                <w:bCs/>
                <w:color w:val="000000"/>
                <w:sz w:val="20"/>
                <w:szCs w:val="20"/>
              </w:rPr>
              <w:t>(un</w:t>
            </w:r>
            <w:r w:rsidR="00E177A8">
              <w:rPr>
                <w:b w:val="0"/>
                <w:bCs/>
                <w:color w:val="000000"/>
                <w:sz w:val="20"/>
                <w:szCs w:val="20"/>
              </w:rPr>
              <w:t>funded</w:t>
            </w:r>
            <w:r>
              <w:rPr>
                <w:b w:val="0"/>
                <w:bCs/>
                <w:color w:val="000000"/>
                <w:sz w:val="20"/>
                <w:szCs w:val="20"/>
              </w:rPr>
              <w:t>)</w:t>
            </w:r>
          </w:p>
        </w:tc>
        <w:tc>
          <w:tcPr>
            <w:tcW w:w="1408" w:type="dxa"/>
          </w:tcPr>
          <w:p w14:paraId="2A24CB90" w14:textId="77777777" w:rsidR="00BC3DE5" w:rsidRDefault="00BC3DE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 xml:space="preserve">Stacy </w:t>
            </w:r>
            <w:proofErr w:type="spellStart"/>
            <w:r>
              <w:rPr>
                <w:color w:val="000000"/>
                <w:sz w:val="20"/>
                <w:szCs w:val="20"/>
              </w:rPr>
              <w:t>Doore</w:t>
            </w:r>
            <w:proofErr w:type="spellEnd"/>
            <w:r>
              <w:rPr>
                <w:color w:val="000000"/>
                <w:sz w:val="20"/>
                <w:szCs w:val="20"/>
              </w:rPr>
              <w:t xml:space="preserve"> (PI)</w:t>
            </w:r>
          </w:p>
          <w:p w14:paraId="5E907F5A" w14:textId="13660D6D" w:rsidR="00BC3DE5" w:rsidRPr="005E4A17" w:rsidRDefault="00BC3DE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Amanda Stent, Fernando Nascimento, Allison Cooper</w:t>
            </w:r>
          </w:p>
        </w:tc>
        <w:tc>
          <w:tcPr>
            <w:tcW w:w="2754" w:type="dxa"/>
          </w:tcPr>
          <w:p w14:paraId="0FF5244F" w14:textId="77777777" w:rsidR="00BC3DE5" w:rsidRDefault="00BC3DE5" w:rsidP="00BC3DE5">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0"/>
                <w:szCs w:val="20"/>
              </w:rPr>
            </w:pPr>
            <w:r w:rsidRPr="00BC3DE5">
              <w:rPr>
                <w:color w:val="000000"/>
                <w:sz w:val="20"/>
                <w:szCs w:val="20"/>
              </w:rPr>
              <w:t xml:space="preserve">Collaborative Research: Fostering Actions with Intention in Responsible Computing Research  </w:t>
            </w:r>
          </w:p>
          <w:p w14:paraId="68728FA3" w14:textId="28F667B4" w:rsidR="00BC3DE5" w:rsidRPr="00BC3DE5" w:rsidRDefault="00BC3DE5" w:rsidP="00BC3DE5">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BC3DE5">
              <w:rPr>
                <w:color w:val="000000"/>
                <w:sz w:val="20"/>
                <w:szCs w:val="20"/>
              </w:rPr>
              <w:t>(FAIR-Computing Research)</w:t>
            </w:r>
          </w:p>
        </w:tc>
        <w:tc>
          <w:tcPr>
            <w:tcW w:w="1936" w:type="dxa"/>
          </w:tcPr>
          <w:p w14:paraId="0DFD484B" w14:textId="43BDDEEA" w:rsidR="00BC3DE5" w:rsidRPr="005E4A17" w:rsidRDefault="00BC3DE5" w:rsidP="00825336">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NSF Ethical and Responsible Research (ER2)</w:t>
            </w:r>
          </w:p>
        </w:tc>
        <w:tc>
          <w:tcPr>
            <w:tcW w:w="1797" w:type="dxa"/>
          </w:tcPr>
          <w:p w14:paraId="48CB2430" w14:textId="16F8EDEC" w:rsidR="00BC3DE5" w:rsidRPr="005E4A17" w:rsidRDefault="00BC3DE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$396,640 ($184,774 to Colby)</w:t>
            </w:r>
          </w:p>
        </w:tc>
      </w:tr>
      <w:tr w:rsidR="00E177A8" w14:paraId="6BB2A85D"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5" w:type="dxa"/>
          </w:tcPr>
          <w:p w14:paraId="22721B7F"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0"/>
                <w:szCs w:val="20"/>
              </w:rPr>
            </w:pPr>
            <w:r w:rsidRPr="005E4A17">
              <w:rPr>
                <w:b w:val="0"/>
                <w:color w:val="000000"/>
                <w:sz w:val="20"/>
                <w:szCs w:val="20"/>
              </w:rPr>
              <w:t xml:space="preserve">December </w:t>
            </w:r>
          </w:p>
          <w:p w14:paraId="0E95A9F0"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0"/>
                <w:szCs w:val="20"/>
              </w:rPr>
            </w:pPr>
            <w:r w:rsidRPr="005E4A17">
              <w:rPr>
                <w:b w:val="0"/>
                <w:color w:val="000000"/>
                <w:sz w:val="20"/>
                <w:szCs w:val="20"/>
              </w:rPr>
              <w:t>2023</w:t>
            </w:r>
          </w:p>
          <w:p w14:paraId="499DAB95" w14:textId="1EA504A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0"/>
                <w:szCs w:val="20"/>
              </w:rPr>
            </w:pPr>
            <w:r w:rsidRPr="005E4A17">
              <w:rPr>
                <w:b w:val="0"/>
                <w:color w:val="000000"/>
                <w:sz w:val="20"/>
                <w:szCs w:val="20"/>
              </w:rPr>
              <w:t>(unfunded)</w:t>
            </w:r>
          </w:p>
        </w:tc>
        <w:tc>
          <w:tcPr>
            <w:tcW w:w="1408" w:type="dxa"/>
          </w:tcPr>
          <w:p w14:paraId="71658D6C" w14:textId="77777777" w:rsidR="00E177A8" w:rsidRPr="005E4A17" w:rsidRDefault="00E177A8" w:rsidP="005E4A17">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Cs/>
                <w:color w:val="000000"/>
                <w:sz w:val="20"/>
                <w:szCs w:val="20"/>
              </w:rPr>
            </w:pPr>
            <w:r w:rsidRPr="005E4A17">
              <w:rPr>
                <w:bCs/>
                <w:color w:val="000000"/>
                <w:sz w:val="20"/>
                <w:szCs w:val="20"/>
              </w:rPr>
              <w:t>Alison Bates</w:t>
            </w:r>
          </w:p>
          <w:p w14:paraId="40CC524A" w14:textId="5FEF4C1D"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Cs/>
                <w:color w:val="000000"/>
                <w:sz w:val="20"/>
                <w:szCs w:val="20"/>
              </w:rPr>
            </w:pPr>
            <w:r w:rsidRPr="005E4A17">
              <w:rPr>
                <w:bCs/>
                <w:color w:val="000000"/>
                <w:sz w:val="20"/>
                <w:szCs w:val="20"/>
              </w:rPr>
              <w:t xml:space="preserve">Stacy </w:t>
            </w:r>
            <w:proofErr w:type="spellStart"/>
            <w:r w:rsidRPr="005E4A17">
              <w:rPr>
                <w:bCs/>
                <w:color w:val="000000"/>
                <w:sz w:val="20"/>
                <w:szCs w:val="20"/>
              </w:rPr>
              <w:t>Doore</w:t>
            </w:r>
            <w:proofErr w:type="spellEnd"/>
          </w:p>
        </w:tc>
        <w:tc>
          <w:tcPr>
            <w:tcW w:w="2754" w:type="dxa"/>
          </w:tcPr>
          <w:p w14:paraId="797DAE95" w14:textId="3082C203" w:rsidR="00E177A8" w:rsidRPr="005E4A17" w:rsidRDefault="00E177A8" w:rsidP="000F381C">
            <w:pPr>
              <w:cnfStyle w:val="000000100000" w:firstRow="0" w:lastRow="0" w:firstColumn="0" w:lastColumn="0" w:oddVBand="0" w:evenVBand="0" w:oddHBand="1" w:evenHBand="0" w:firstRowFirstColumn="0" w:firstRowLastColumn="0" w:lastRowFirstColumn="0" w:lastRowLastColumn="0"/>
              <w:rPr>
                <w:b/>
                <w:bCs/>
                <w:sz w:val="20"/>
                <w:szCs w:val="20"/>
              </w:rPr>
            </w:pPr>
            <w:r w:rsidRPr="005E4A17">
              <w:rPr>
                <w:sz w:val="20"/>
                <w:szCs w:val="20"/>
              </w:rPr>
              <w:t>Research to Inform Responsible Floating Offshore Wind Development in the Gulf of Maine.</w:t>
            </w:r>
          </w:p>
        </w:tc>
        <w:tc>
          <w:tcPr>
            <w:tcW w:w="1936" w:type="dxa"/>
          </w:tcPr>
          <w:p w14:paraId="459BF0DC" w14:textId="77777777" w:rsidR="00E177A8" w:rsidRPr="005E4A17" w:rsidRDefault="00E177A8" w:rsidP="00825336">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Cs/>
                <w:color w:val="000000"/>
                <w:sz w:val="20"/>
                <w:szCs w:val="20"/>
              </w:rPr>
            </w:pPr>
            <w:r w:rsidRPr="005E4A17">
              <w:rPr>
                <w:bCs/>
                <w:color w:val="000000"/>
                <w:sz w:val="20"/>
                <w:szCs w:val="20"/>
              </w:rPr>
              <w:t>State of Maine</w:t>
            </w:r>
          </w:p>
          <w:p w14:paraId="0A73F16E" w14:textId="77777777" w:rsidR="00E177A8" w:rsidRPr="005E4A17" w:rsidRDefault="00E177A8" w:rsidP="005E4A17">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Cs/>
                <w:color w:val="000000"/>
                <w:sz w:val="20"/>
                <w:szCs w:val="20"/>
              </w:rPr>
            </w:pPr>
            <w:r w:rsidRPr="005E4A17">
              <w:rPr>
                <w:bCs/>
                <w:color w:val="000000"/>
                <w:sz w:val="20"/>
                <w:szCs w:val="20"/>
              </w:rPr>
              <w:t>Offshore Wind Program Manager</w:t>
            </w:r>
          </w:p>
          <w:p w14:paraId="659F71D4" w14:textId="1D01C3B5" w:rsidR="00E177A8" w:rsidRPr="001E0B5B" w:rsidRDefault="00E177A8" w:rsidP="00825336">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color w:val="000000"/>
                <w:sz w:val="20"/>
                <w:szCs w:val="20"/>
              </w:rPr>
            </w:pPr>
            <w:r w:rsidRPr="005E4A17">
              <w:rPr>
                <w:bCs/>
                <w:color w:val="000000"/>
                <w:sz w:val="20"/>
                <w:szCs w:val="20"/>
              </w:rPr>
              <w:t>Governor’s Energy Office</w:t>
            </w:r>
          </w:p>
        </w:tc>
        <w:tc>
          <w:tcPr>
            <w:tcW w:w="1797" w:type="dxa"/>
          </w:tcPr>
          <w:p w14:paraId="30DEBAD7" w14:textId="748E5034"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color w:val="000000"/>
                <w:sz w:val="20"/>
                <w:szCs w:val="20"/>
              </w:rPr>
            </w:pPr>
            <w:r w:rsidRPr="005E4A17">
              <w:rPr>
                <w:bCs/>
                <w:color w:val="000000"/>
                <w:sz w:val="20"/>
                <w:szCs w:val="20"/>
              </w:rPr>
              <w:t>$64,000</w:t>
            </w:r>
          </w:p>
        </w:tc>
      </w:tr>
      <w:tr w:rsidR="00E177A8" w14:paraId="53E1D568" w14:textId="77777777" w:rsidTr="00521611">
        <w:tc>
          <w:tcPr>
            <w:cnfStyle w:val="001000000000" w:firstRow="0" w:lastRow="0" w:firstColumn="1" w:lastColumn="0" w:oddVBand="0" w:evenVBand="0" w:oddHBand="0" w:evenHBand="0" w:firstRowFirstColumn="0" w:firstRowLastColumn="0" w:lastRowFirstColumn="0" w:lastRowLastColumn="0"/>
            <w:tcW w:w="1195" w:type="dxa"/>
          </w:tcPr>
          <w:p w14:paraId="4A81D101"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bCs/>
                <w:color w:val="000000"/>
                <w:sz w:val="20"/>
                <w:szCs w:val="20"/>
              </w:rPr>
            </w:pPr>
            <w:r w:rsidRPr="005E4A17">
              <w:rPr>
                <w:b w:val="0"/>
                <w:bCs/>
                <w:color w:val="000000"/>
                <w:sz w:val="20"/>
                <w:szCs w:val="20"/>
              </w:rPr>
              <w:t>Mar 2023</w:t>
            </w:r>
          </w:p>
          <w:p w14:paraId="5392C608" w14:textId="713BE27C"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bCs/>
                <w:color w:val="000000"/>
                <w:sz w:val="20"/>
                <w:szCs w:val="20"/>
              </w:rPr>
            </w:pPr>
            <w:r w:rsidRPr="005E4A17">
              <w:rPr>
                <w:b w:val="0"/>
                <w:bCs/>
                <w:color w:val="000000"/>
                <w:sz w:val="20"/>
                <w:szCs w:val="20"/>
              </w:rPr>
              <w:t>(unfunded)</w:t>
            </w:r>
          </w:p>
        </w:tc>
        <w:tc>
          <w:tcPr>
            <w:tcW w:w="1408" w:type="dxa"/>
          </w:tcPr>
          <w:p w14:paraId="60780869"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5E4A17">
              <w:rPr>
                <w:bCs/>
                <w:color w:val="000000"/>
                <w:sz w:val="20"/>
                <w:szCs w:val="20"/>
              </w:rPr>
              <w:t>Alison Bates</w:t>
            </w:r>
          </w:p>
          <w:p w14:paraId="77E7907D"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5E4A17">
              <w:rPr>
                <w:bCs/>
                <w:color w:val="000000"/>
                <w:sz w:val="20"/>
                <w:szCs w:val="20"/>
              </w:rPr>
              <w:t>Stacy Doore</w:t>
            </w:r>
          </w:p>
          <w:p w14:paraId="40C3F8DF" w14:textId="099EFE4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5E4A17">
              <w:rPr>
                <w:bCs/>
                <w:color w:val="000000"/>
                <w:sz w:val="20"/>
                <w:szCs w:val="20"/>
              </w:rPr>
              <w:t>(subaward)</w:t>
            </w:r>
          </w:p>
        </w:tc>
        <w:tc>
          <w:tcPr>
            <w:tcW w:w="2754" w:type="dxa"/>
          </w:tcPr>
          <w:p w14:paraId="392F664B" w14:textId="5D77D379" w:rsidR="00E177A8" w:rsidRPr="005E4A17" w:rsidRDefault="00E177A8" w:rsidP="00825336">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5E4A17">
              <w:rPr>
                <w:bCs/>
                <w:color w:val="000000"/>
                <w:sz w:val="20"/>
                <w:szCs w:val="20"/>
              </w:rPr>
              <w:t>Development of a Model Framework and Methodology for Long-Term Socioeconomic Impact Assessments of Floating Offshore Wind on Fishing Communities</w:t>
            </w:r>
          </w:p>
        </w:tc>
        <w:tc>
          <w:tcPr>
            <w:tcW w:w="1936" w:type="dxa"/>
          </w:tcPr>
          <w:p w14:paraId="6A741892" w14:textId="5A6F8565" w:rsidR="00E177A8" w:rsidRPr="005E4A17" w:rsidRDefault="00E177A8" w:rsidP="005E4A17">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5E4A17">
              <w:rPr>
                <w:bCs/>
                <w:color w:val="000000"/>
                <w:sz w:val="20"/>
                <w:szCs w:val="20"/>
              </w:rPr>
              <w:t>US DOE</w:t>
            </w:r>
          </w:p>
        </w:tc>
        <w:tc>
          <w:tcPr>
            <w:tcW w:w="1797" w:type="dxa"/>
          </w:tcPr>
          <w:p w14:paraId="2E5461FE"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5E4A17">
              <w:rPr>
                <w:bCs/>
                <w:color w:val="000000"/>
                <w:sz w:val="20"/>
                <w:szCs w:val="20"/>
              </w:rPr>
              <w:t>$2 million (total)</w:t>
            </w:r>
          </w:p>
          <w:p w14:paraId="76401820"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5E4A17">
              <w:rPr>
                <w:bCs/>
                <w:color w:val="000000"/>
                <w:sz w:val="20"/>
                <w:szCs w:val="20"/>
              </w:rPr>
              <w:t xml:space="preserve">Subaward </w:t>
            </w:r>
          </w:p>
          <w:p w14:paraId="02DF8444" w14:textId="13EA6F13"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5E4A17">
              <w:rPr>
                <w:bCs/>
                <w:color w:val="000000"/>
                <w:sz w:val="20"/>
                <w:szCs w:val="20"/>
              </w:rPr>
              <w:t>$ 344,000</w:t>
            </w:r>
          </w:p>
        </w:tc>
      </w:tr>
      <w:tr w:rsidR="00E177A8" w14:paraId="4F5D7DB1"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5" w:type="dxa"/>
          </w:tcPr>
          <w:p w14:paraId="4944FE9D"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Feb 2021</w:t>
            </w:r>
          </w:p>
          <w:p w14:paraId="76E8A692"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(unfunded)</w:t>
            </w:r>
          </w:p>
          <w:p w14:paraId="564B3190"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May 2019</w:t>
            </w:r>
          </w:p>
          <w:p w14:paraId="0A683B98" w14:textId="1DB94B30"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0"/>
                <w:szCs w:val="20"/>
              </w:rPr>
            </w:pPr>
            <w:r w:rsidRPr="005E4A17">
              <w:rPr>
                <w:b w:val="0"/>
                <w:color w:val="000000"/>
                <w:sz w:val="20"/>
                <w:szCs w:val="20"/>
              </w:rPr>
              <w:t>(unfunded)</w:t>
            </w:r>
          </w:p>
        </w:tc>
        <w:tc>
          <w:tcPr>
            <w:tcW w:w="1408" w:type="dxa"/>
          </w:tcPr>
          <w:p w14:paraId="00E54E1A"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Penny Rheingans</w:t>
            </w:r>
          </w:p>
          <w:p w14:paraId="77F1E6C0"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Stacy Doore</w:t>
            </w:r>
          </w:p>
          <w:p w14:paraId="162E5382"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Carrie Diaz Eaton</w:t>
            </w:r>
          </w:p>
          <w:p w14:paraId="5BC2E14D" w14:textId="0A46558E"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proofErr w:type="spellStart"/>
            <w:r w:rsidRPr="005E4A17">
              <w:rPr>
                <w:color w:val="000000"/>
                <w:sz w:val="20"/>
                <w:szCs w:val="20"/>
              </w:rPr>
              <w:t>Anelise</w:t>
            </w:r>
            <w:proofErr w:type="spellEnd"/>
            <w:r w:rsidRPr="005E4A17">
              <w:rPr>
                <w:color w:val="000000"/>
                <w:sz w:val="20"/>
                <w:szCs w:val="20"/>
              </w:rPr>
              <w:t xml:space="preserve"> </w:t>
            </w:r>
            <w:proofErr w:type="spellStart"/>
            <w:r w:rsidRPr="005E4A17">
              <w:rPr>
                <w:color w:val="000000"/>
                <w:sz w:val="20"/>
                <w:szCs w:val="20"/>
              </w:rPr>
              <w:t>Shrout</w:t>
            </w:r>
            <w:proofErr w:type="spellEnd"/>
          </w:p>
        </w:tc>
        <w:tc>
          <w:tcPr>
            <w:tcW w:w="2754" w:type="dxa"/>
          </w:tcPr>
          <w:p w14:paraId="5E4A31D2" w14:textId="6D12E76B" w:rsidR="00E177A8" w:rsidRPr="005E4A17" w:rsidRDefault="00E177A8" w:rsidP="00825336">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5E4A17">
              <w:rPr>
                <w:color w:val="000000"/>
                <w:sz w:val="20"/>
                <w:szCs w:val="20"/>
              </w:rPr>
              <w:t>Collaborative Research FAIR CS 4 ME: Framework for Access, Impact and Relationships in CS for Maine</w:t>
            </w:r>
          </w:p>
        </w:tc>
        <w:tc>
          <w:tcPr>
            <w:tcW w:w="1936" w:type="dxa"/>
          </w:tcPr>
          <w:p w14:paraId="337A03EA"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NSF EHR</w:t>
            </w:r>
          </w:p>
          <w:p w14:paraId="5F661FE0" w14:textId="6AF4F6D5" w:rsidR="00E177A8" w:rsidRPr="005E4A17" w:rsidRDefault="00E177A8" w:rsidP="00825336">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5E4A17">
              <w:rPr>
                <w:color w:val="000000"/>
                <w:sz w:val="20"/>
                <w:szCs w:val="20"/>
              </w:rPr>
              <w:t>IUSE</w:t>
            </w:r>
          </w:p>
        </w:tc>
        <w:tc>
          <w:tcPr>
            <w:tcW w:w="1797" w:type="dxa"/>
          </w:tcPr>
          <w:p w14:paraId="7E086766"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$300,000 2 years</w:t>
            </w:r>
          </w:p>
          <w:p w14:paraId="23739EE8"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 xml:space="preserve">Level 1 ICT </w:t>
            </w:r>
          </w:p>
          <w:p w14:paraId="25A3DE82"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to Colby</w:t>
            </w:r>
          </w:p>
          <w:p w14:paraId="6BE1C55D" w14:textId="52AE2684"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p>
        </w:tc>
      </w:tr>
      <w:tr w:rsidR="00E177A8" w14:paraId="6334D340" w14:textId="77777777" w:rsidTr="00521611">
        <w:tc>
          <w:tcPr>
            <w:cnfStyle w:val="001000000000" w:firstRow="0" w:lastRow="0" w:firstColumn="1" w:lastColumn="0" w:oddVBand="0" w:evenVBand="0" w:oddHBand="0" w:evenHBand="0" w:firstRowFirstColumn="0" w:firstRowLastColumn="0" w:lastRowFirstColumn="0" w:lastRowLastColumn="0"/>
            <w:tcW w:w="1195" w:type="dxa"/>
          </w:tcPr>
          <w:p w14:paraId="6AB40719"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May 2020</w:t>
            </w:r>
          </w:p>
          <w:p w14:paraId="6A0001F0" w14:textId="1781426B"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(unfunded)</w:t>
            </w:r>
          </w:p>
        </w:tc>
        <w:tc>
          <w:tcPr>
            <w:tcW w:w="1408" w:type="dxa"/>
          </w:tcPr>
          <w:p w14:paraId="5CC556AB"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Gordon Rouse</w:t>
            </w:r>
          </w:p>
          <w:p w14:paraId="199AD1BD"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Nicholas Giudice</w:t>
            </w:r>
          </w:p>
          <w:p w14:paraId="636CFD8D"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lastRenderedPageBreak/>
              <w:t>Stacy Doore</w:t>
            </w:r>
          </w:p>
          <w:p w14:paraId="735073B5" w14:textId="54DDD1C5"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2754" w:type="dxa"/>
          </w:tcPr>
          <w:p w14:paraId="7073D8CB" w14:textId="4C38C928"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lastRenderedPageBreak/>
              <w:t xml:space="preserve">A Low-Vision Indoor Navigation System Using an Audio-Haptic Smartphone Interface  </w:t>
            </w:r>
          </w:p>
        </w:tc>
        <w:tc>
          <w:tcPr>
            <w:tcW w:w="1936" w:type="dxa"/>
          </w:tcPr>
          <w:p w14:paraId="794ED38F"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NIH National Eye Institute SBIR</w:t>
            </w:r>
          </w:p>
          <w:p w14:paraId="622C56B7" w14:textId="3989DF78"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1797" w:type="dxa"/>
          </w:tcPr>
          <w:p w14:paraId="60171467"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$200,000 1 year</w:t>
            </w:r>
          </w:p>
          <w:p w14:paraId="70768C35"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Phase 1</w:t>
            </w:r>
          </w:p>
          <w:p w14:paraId="45302629" w14:textId="0EEDB076"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5E4A17">
              <w:rPr>
                <w:color w:val="000000"/>
                <w:sz w:val="20"/>
                <w:szCs w:val="20"/>
              </w:rPr>
              <w:t>to UMaine</w:t>
            </w:r>
          </w:p>
        </w:tc>
      </w:tr>
      <w:tr w:rsidR="00E177A8" w14:paraId="599FE274"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5" w:type="dxa"/>
          </w:tcPr>
          <w:p w14:paraId="7E132B0C"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Feb 2019</w:t>
            </w:r>
          </w:p>
          <w:p w14:paraId="1BA214F9" w14:textId="4067686A"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0"/>
                <w:szCs w:val="20"/>
              </w:rPr>
            </w:pPr>
            <w:r w:rsidRPr="005E4A17">
              <w:rPr>
                <w:b w:val="0"/>
                <w:color w:val="000000"/>
                <w:sz w:val="20"/>
                <w:szCs w:val="20"/>
              </w:rPr>
              <w:t>(unfunded)</w:t>
            </w:r>
          </w:p>
        </w:tc>
        <w:tc>
          <w:tcPr>
            <w:tcW w:w="1408" w:type="dxa"/>
          </w:tcPr>
          <w:p w14:paraId="5A1D8A7D"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Nicholas Giudice</w:t>
            </w:r>
          </w:p>
          <w:p w14:paraId="3A56D166"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Stacy Doore</w:t>
            </w:r>
          </w:p>
          <w:p w14:paraId="2FAC16CA"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Jonathan Rubin</w:t>
            </w:r>
          </w:p>
          <w:p w14:paraId="440D140B"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2754" w:type="dxa"/>
          </w:tcPr>
          <w:p w14:paraId="44C6C123" w14:textId="41D2269E"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Collaborative Research: Accessible technologies for blind and visually impaired job seekers: New tools for skill acquisition and tech sector job training</w:t>
            </w:r>
          </w:p>
        </w:tc>
        <w:tc>
          <w:tcPr>
            <w:tcW w:w="1936" w:type="dxa"/>
          </w:tcPr>
          <w:p w14:paraId="5D3C69D5" w14:textId="362045CE"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 xml:space="preserve">NSF Future of Work at the Human-Technology Frontier-Research                  </w:t>
            </w:r>
          </w:p>
        </w:tc>
        <w:tc>
          <w:tcPr>
            <w:tcW w:w="1797" w:type="dxa"/>
          </w:tcPr>
          <w:p w14:paraId="40FF4D4B" w14:textId="77777777"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$ 1,500,000 5 yrs</w:t>
            </w:r>
          </w:p>
          <w:p w14:paraId="44430191" w14:textId="1D450406" w:rsidR="00E177A8" w:rsidRPr="005E4A17" w:rsidRDefault="00E177A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5E4A17">
              <w:rPr>
                <w:color w:val="000000"/>
                <w:sz w:val="20"/>
                <w:szCs w:val="20"/>
              </w:rPr>
              <w:t xml:space="preserve"> to UMaine</w:t>
            </w:r>
          </w:p>
        </w:tc>
      </w:tr>
    </w:tbl>
    <w:p w14:paraId="5E15909F" w14:textId="77777777" w:rsidR="00E8330D" w:rsidRDefault="00E8330D">
      <w:pPr>
        <w:tabs>
          <w:tab w:val="left" w:pos="360"/>
          <w:tab w:val="left" w:pos="720"/>
          <w:tab w:val="left" w:pos="1080"/>
          <w:tab w:val="left" w:pos="1440"/>
        </w:tabs>
        <w:rPr>
          <w:b/>
          <w:color w:val="000000"/>
        </w:rPr>
      </w:pPr>
    </w:p>
    <w:p w14:paraId="26C127D2" w14:textId="55473954" w:rsidR="00E8330D" w:rsidRDefault="00E8330D">
      <w:pPr>
        <w:tabs>
          <w:tab w:val="left" w:pos="360"/>
          <w:tab w:val="left" w:pos="720"/>
          <w:tab w:val="left" w:pos="1080"/>
          <w:tab w:val="left" w:pos="1440"/>
        </w:tabs>
        <w:rPr>
          <w:b/>
          <w:color w:val="000000"/>
        </w:rPr>
      </w:pPr>
      <w:r>
        <w:rPr>
          <w:b/>
          <w:color w:val="000000"/>
        </w:rPr>
        <w:t>Internal Grants Received</w:t>
      </w:r>
    </w:p>
    <w:p w14:paraId="3EC1520A" w14:textId="0B310E4A" w:rsidR="00A71D85" w:rsidRDefault="00A71D85" w:rsidP="00A71D85">
      <w:pPr>
        <w:tabs>
          <w:tab w:val="left" w:pos="360"/>
          <w:tab w:val="left" w:pos="720"/>
          <w:tab w:val="left" w:pos="1080"/>
          <w:tab w:val="left" w:pos="1440"/>
        </w:tabs>
        <w:rPr>
          <w:bCs/>
          <w:color w:val="000000"/>
        </w:rPr>
      </w:pPr>
      <w:r w:rsidRPr="00A71D85">
        <w:rPr>
          <w:bCs/>
          <w:color w:val="000000"/>
        </w:rPr>
        <w:t>Feb 2024</w:t>
      </w:r>
      <w:r>
        <w:rPr>
          <w:bCs/>
          <w:color w:val="000000"/>
        </w:rPr>
        <w:t xml:space="preserve">      </w:t>
      </w:r>
      <w:r w:rsidRPr="00E8330D">
        <w:rPr>
          <w:bCs/>
          <w:color w:val="000000"/>
        </w:rPr>
        <w:t>Davis Institute for AI Tech Development Grant</w:t>
      </w:r>
      <w:r>
        <w:rPr>
          <w:bCs/>
          <w:color w:val="000000"/>
        </w:rPr>
        <w:t xml:space="preserve">  </w:t>
      </w:r>
    </w:p>
    <w:p w14:paraId="4CC1F12B" w14:textId="6E936F8F" w:rsidR="00E8330D" w:rsidRPr="00A71D85" w:rsidRDefault="00A71D85">
      <w:pPr>
        <w:tabs>
          <w:tab w:val="left" w:pos="360"/>
          <w:tab w:val="left" w:pos="720"/>
          <w:tab w:val="left" w:pos="1080"/>
          <w:tab w:val="left" w:pos="1440"/>
        </w:tabs>
        <w:rPr>
          <w:bCs/>
          <w:color w:val="000000"/>
        </w:rPr>
      </w:pPr>
      <w:r>
        <w:rPr>
          <w:bCs/>
          <w:color w:val="000000"/>
        </w:rPr>
        <w:t>Google Cloud Credits for Accessible Charts and LLM Experiments.                     $3,200</w:t>
      </w:r>
    </w:p>
    <w:p w14:paraId="57C3E296" w14:textId="77777777" w:rsidR="00A71D85" w:rsidRDefault="00A71D85">
      <w:pPr>
        <w:tabs>
          <w:tab w:val="left" w:pos="360"/>
          <w:tab w:val="left" w:pos="720"/>
          <w:tab w:val="left" w:pos="1080"/>
          <w:tab w:val="left" w:pos="1440"/>
        </w:tabs>
        <w:rPr>
          <w:bCs/>
          <w:color w:val="000000"/>
        </w:rPr>
      </w:pPr>
    </w:p>
    <w:p w14:paraId="395395E8" w14:textId="1B7E4FB0" w:rsidR="00E8330D" w:rsidRDefault="00E8330D">
      <w:pPr>
        <w:tabs>
          <w:tab w:val="left" w:pos="360"/>
          <w:tab w:val="left" w:pos="720"/>
          <w:tab w:val="left" w:pos="1080"/>
          <w:tab w:val="left" w:pos="1440"/>
        </w:tabs>
        <w:rPr>
          <w:bCs/>
          <w:color w:val="000000"/>
        </w:rPr>
      </w:pPr>
      <w:r>
        <w:rPr>
          <w:bCs/>
          <w:color w:val="000000"/>
        </w:rPr>
        <w:t xml:space="preserve">April 2023    </w:t>
      </w:r>
      <w:r w:rsidRPr="00E8330D">
        <w:rPr>
          <w:bCs/>
          <w:color w:val="000000"/>
        </w:rPr>
        <w:t>Davis Institute for AI Tech Development Grant</w:t>
      </w:r>
      <w:r>
        <w:rPr>
          <w:bCs/>
          <w:color w:val="000000"/>
        </w:rPr>
        <w:t xml:space="preserve">  </w:t>
      </w:r>
    </w:p>
    <w:p w14:paraId="0FEEDE9F" w14:textId="6351F6D3" w:rsidR="00E8330D" w:rsidRDefault="00E8330D">
      <w:pPr>
        <w:tabs>
          <w:tab w:val="left" w:pos="360"/>
          <w:tab w:val="left" w:pos="720"/>
          <w:tab w:val="left" w:pos="1080"/>
          <w:tab w:val="left" w:pos="1440"/>
        </w:tabs>
        <w:rPr>
          <w:bCs/>
          <w:color w:val="000000"/>
        </w:rPr>
      </w:pPr>
      <w:r>
        <w:rPr>
          <w:bCs/>
          <w:color w:val="000000"/>
        </w:rPr>
        <w:t>Google Cloud Credits for Accessible Charts and Artwork Descriptions                  $3,200</w:t>
      </w:r>
    </w:p>
    <w:p w14:paraId="7FC42961" w14:textId="77777777" w:rsidR="00E8330D" w:rsidRDefault="00E8330D">
      <w:pPr>
        <w:tabs>
          <w:tab w:val="left" w:pos="360"/>
          <w:tab w:val="left" w:pos="720"/>
          <w:tab w:val="left" w:pos="1080"/>
          <w:tab w:val="left" w:pos="1440"/>
        </w:tabs>
        <w:rPr>
          <w:bCs/>
          <w:color w:val="000000"/>
        </w:rPr>
      </w:pPr>
    </w:p>
    <w:p w14:paraId="4616A747" w14:textId="280DCA2A" w:rsidR="00E8330D" w:rsidRDefault="00E8330D">
      <w:pPr>
        <w:tabs>
          <w:tab w:val="left" w:pos="360"/>
          <w:tab w:val="left" w:pos="720"/>
          <w:tab w:val="left" w:pos="1080"/>
          <w:tab w:val="left" w:pos="1440"/>
        </w:tabs>
        <w:rPr>
          <w:bCs/>
          <w:color w:val="000000"/>
        </w:rPr>
      </w:pPr>
      <w:r>
        <w:rPr>
          <w:bCs/>
          <w:color w:val="000000"/>
        </w:rPr>
        <w:t>Feb.  2023    Davis Institute for AI Course Development Grant</w:t>
      </w:r>
    </w:p>
    <w:p w14:paraId="1DE90DBC" w14:textId="18EF832B" w:rsidR="00E8330D" w:rsidRPr="00E8330D" w:rsidRDefault="00E8330D">
      <w:pPr>
        <w:tabs>
          <w:tab w:val="left" w:pos="360"/>
          <w:tab w:val="left" w:pos="720"/>
          <w:tab w:val="left" w:pos="1080"/>
          <w:tab w:val="left" w:pos="1440"/>
        </w:tabs>
        <w:rPr>
          <w:bCs/>
          <w:color w:val="000000"/>
        </w:rPr>
      </w:pPr>
      <w:r>
        <w:rPr>
          <w:bCs/>
          <w:color w:val="000000"/>
        </w:rPr>
        <w:t>CS 310 Creating Future Worlds: Computing, Ethics, and Society AI Integrations. $3,000</w:t>
      </w:r>
    </w:p>
    <w:p w14:paraId="283E9616" w14:textId="77777777" w:rsidR="00825336" w:rsidRDefault="00825336">
      <w:pPr>
        <w:tabs>
          <w:tab w:val="left" w:pos="360"/>
          <w:tab w:val="left" w:pos="720"/>
          <w:tab w:val="left" w:pos="1080"/>
          <w:tab w:val="left" w:pos="1440"/>
        </w:tabs>
        <w:ind w:left="-180"/>
        <w:rPr>
          <w:b/>
          <w:color w:val="000000"/>
        </w:rPr>
      </w:pPr>
    </w:p>
    <w:p w14:paraId="432B43C3" w14:textId="4D67F569" w:rsidR="00521611" w:rsidRDefault="007E6FB3">
      <w:pPr>
        <w:tabs>
          <w:tab w:val="left" w:pos="360"/>
          <w:tab w:val="left" w:pos="720"/>
          <w:tab w:val="left" w:pos="1080"/>
          <w:tab w:val="left" w:pos="1440"/>
        </w:tabs>
        <w:ind w:left="-180"/>
        <w:rPr>
          <w:b/>
          <w:color w:val="000000"/>
        </w:rPr>
      </w:pPr>
      <w:r>
        <w:rPr>
          <w:b/>
          <w:color w:val="000000"/>
        </w:rPr>
        <w:t>Awards</w:t>
      </w:r>
    </w:p>
    <w:p w14:paraId="6DD36B1A" w14:textId="77777777" w:rsidR="00521611" w:rsidRDefault="007E6FB3">
      <w:pPr>
        <w:pBdr>
          <w:top w:val="nil"/>
          <w:left w:val="nil"/>
          <w:bottom w:val="nil"/>
          <w:right w:val="nil"/>
          <w:between w:val="nil"/>
        </w:pBdr>
        <w:spacing w:before="80" w:line="288" w:lineRule="auto"/>
        <w:ind w:left="-180"/>
        <w:rPr>
          <w:b/>
          <w:color w:val="000000"/>
          <w:sz w:val="22"/>
          <w:szCs w:val="22"/>
        </w:rPr>
      </w:pPr>
      <w:r>
        <w:rPr>
          <w:b/>
          <w:color w:val="000000"/>
          <w:sz w:val="22"/>
          <w:szCs w:val="22"/>
        </w:rPr>
        <w:t>Year                         Award and Organization</w:t>
      </w:r>
    </w:p>
    <w:tbl>
      <w:tblPr>
        <w:tblStyle w:val="7"/>
        <w:tblW w:w="8820" w:type="dxa"/>
        <w:tblInd w:w="-180"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10"/>
        <w:gridCol w:w="7110"/>
      </w:tblGrid>
      <w:tr w:rsidR="007E73C7" w14:paraId="1ADB0B86" w14:textId="77777777" w:rsidTr="005216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69A14C01" w14:textId="2987BD64" w:rsidR="007E73C7" w:rsidRPr="007E73C7" w:rsidRDefault="007E73C7">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sidRPr="007E73C7">
              <w:rPr>
                <w:b w:val="0"/>
                <w:bCs/>
                <w:color w:val="000000"/>
                <w:sz w:val="22"/>
                <w:szCs w:val="22"/>
              </w:rPr>
              <w:t>2022</w:t>
            </w:r>
          </w:p>
        </w:tc>
        <w:tc>
          <w:tcPr>
            <w:tcW w:w="7110" w:type="dxa"/>
          </w:tcPr>
          <w:p w14:paraId="6BEDBF91" w14:textId="62139DA0" w:rsidR="007E73C7" w:rsidRPr="007E73C7" w:rsidRDefault="007E73C7">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bCs/>
                <w:color w:val="000000"/>
                <w:sz w:val="22"/>
                <w:szCs w:val="22"/>
              </w:rPr>
            </w:pPr>
            <w:r w:rsidRPr="007E73C7">
              <w:rPr>
                <w:b w:val="0"/>
                <w:bCs/>
                <w:color w:val="000000"/>
                <w:sz w:val="22"/>
                <w:szCs w:val="22"/>
              </w:rPr>
              <w:t xml:space="preserve">Inclusive Design Challenge – </w:t>
            </w:r>
            <w:r>
              <w:rPr>
                <w:b w:val="0"/>
                <w:bCs/>
                <w:color w:val="000000"/>
                <w:sz w:val="22"/>
                <w:szCs w:val="22"/>
              </w:rPr>
              <w:t xml:space="preserve">AVR group awarded </w:t>
            </w:r>
            <w:r w:rsidRPr="007E73C7">
              <w:rPr>
                <w:b w:val="0"/>
                <w:bCs/>
                <w:color w:val="000000"/>
                <w:sz w:val="22"/>
                <w:szCs w:val="22"/>
              </w:rPr>
              <w:t>3</w:t>
            </w:r>
            <w:r w:rsidRPr="007E73C7">
              <w:rPr>
                <w:b w:val="0"/>
                <w:bCs/>
                <w:color w:val="000000"/>
                <w:sz w:val="22"/>
                <w:szCs w:val="22"/>
                <w:vertAlign w:val="superscript"/>
              </w:rPr>
              <w:t>rd</w:t>
            </w:r>
            <w:r w:rsidRPr="007E73C7">
              <w:rPr>
                <w:b w:val="0"/>
                <w:bCs/>
                <w:color w:val="000000"/>
                <w:sz w:val="22"/>
                <w:szCs w:val="22"/>
              </w:rPr>
              <w:t xml:space="preserve"> Prize in Final Round, U.S. Dept of Transportation</w:t>
            </w:r>
          </w:p>
        </w:tc>
      </w:tr>
      <w:tr w:rsidR="00521611" w14:paraId="26F50FB9"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62C0A76C" w14:textId="1F98EB9E"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2020-</w:t>
            </w:r>
            <w:r w:rsidR="00C10672">
              <w:rPr>
                <w:b w:val="0"/>
                <w:color w:val="000000"/>
                <w:sz w:val="22"/>
                <w:szCs w:val="22"/>
              </w:rPr>
              <w:t>present</w:t>
            </w:r>
          </w:p>
        </w:tc>
        <w:tc>
          <w:tcPr>
            <w:tcW w:w="7110" w:type="dxa"/>
          </w:tcPr>
          <w:p w14:paraId="13E3D87E"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Clare Boothe Luce Professorship, Luce Foundation</w:t>
            </w:r>
          </w:p>
        </w:tc>
      </w:tr>
      <w:tr w:rsidR="00521611" w14:paraId="63E6D48A"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2268FDA8"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2016</w:t>
            </w:r>
          </w:p>
        </w:tc>
        <w:tc>
          <w:tcPr>
            <w:tcW w:w="7110" w:type="dxa"/>
          </w:tcPr>
          <w:p w14:paraId="30D7DA84"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000000"/>
                <w:sz w:val="22"/>
                <w:szCs w:val="22"/>
              </w:rPr>
              <w:t xml:space="preserve">Michael J. Eckardt Dissertation Fellowship, UMaine                                                                                  </w:t>
            </w:r>
          </w:p>
        </w:tc>
      </w:tr>
      <w:tr w:rsidR="00521611" w14:paraId="54721897"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2974A320"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2016</w:t>
            </w:r>
          </w:p>
        </w:tc>
        <w:tc>
          <w:tcPr>
            <w:tcW w:w="7110" w:type="dxa"/>
          </w:tcPr>
          <w:p w14:paraId="7AA2D92A"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i/>
                <w:color w:val="222222"/>
                <w:sz w:val="22"/>
                <w:szCs w:val="22"/>
                <w:highlight w:val="white"/>
              </w:rPr>
            </w:pPr>
            <w:r>
              <w:rPr>
                <w:color w:val="000000"/>
                <w:sz w:val="22"/>
                <w:szCs w:val="22"/>
              </w:rPr>
              <w:t xml:space="preserve">Grace Hopper Scholar, Anita Borg Institute                                                                            </w:t>
            </w:r>
          </w:p>
        </w:tc>
      </w:tr>
      <w:tr w:rsidR="00521611" w14:paraId="7145FC65"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38264E45"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2015</w:t>
            </w:r>
          </w:p>
        </w:tc>
        <w:tc>
          <w:tcPr>
            <w:tcW w:w="7110" w:type="dxa"/>
          </w:tcPr>
          <w:p w14:paraId="309578BF"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000000"/>
                <w:sz w:val="22"/>
                <w:szCs w:val="22"/>
              </w:rPr>
              <w:t>Conference on Spatial Information Theory Conference Scholarship (COSIT)</w:t>
            </w:r>
          </w:p>
        </w:tc>
      </w:tr>
      <w:tr w:rsidR="00521611" w14:paraId="1FEFC95E"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24F093B2"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2011-15</w:t>
            </w:r>
          </w:p>
        </w:tc>
        <w:tc>
          <w:tcPr>
            <w:tcW w:w="7110" w:type="dxa"/>
          </w:tcPr>
          <w:p w14:paraId="3C5EE7CF"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000000"/>
                <w:sz w:val="22"/>
                <w:szCs w:val="22"/>
              </w:rPr>
              <w:t xml:space="preserve">Vespucci Summer Institute Scholarship, Fiesole, Italy                                                           </w:t>
            </w:r>
          </w:p>
        </w:tc>
      </w:tr>
      <w:tr w:rsidR="00521611" w14:paraId="3C050901"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4D0CD478"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2009-2016</w:t>
            </w:r>
          </w:p>
        </w:tc>
        <w:tc>
          <w:tcPr>
            <w:tcW w:w="7110" w:type="dxa"/>
          </w:tcPr>
          <w:p w14:paraId="003FD7B7" w14:textId="4F897449" w:rsidR="00521611" w:rsidRDefault="007E6FB3">
            <w:pPr>
              <w:pBdr>
                <w:top w:val="nil"/>
                <w:left w:val="nil"/>
                <w:bottom w:val="nil"/>
                <w:right w:val="nil"/>
                <w:between w:val="nil"/>
              </w:pBdr>
              <w:spacing w:before="80" w:line="288" w:lineRule="auto"/>
              <w:jc w:val="both"/>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Graduate Research Symposium Awards, U</w:t>
            </w:r>
            <w:r w:rsidR="000A6C6F">
              <w:rPr>
                <w:color w:val="000000"/>
                <w:sz w:val="22"/>
                <w:szCs w:val="22"/>
              </w:rPr>
              <w:t>M</w:t>
            </w:r>
            <w:r>
              <w:rPr>
                <w:color w:val="000000"/>
                <w:sz w:val="22"/>
                <w:szCs w:val="22"/>
              </w:rPr>
              <w:t>aine</w:t>
            </w:r>
          </w:p>
          <w:p w14:paraId="2C432BF9" w14:textId="77777777" w:rsidR="00521611" w:rsidRDefault="007E6FB3">
            <w:pPr>
              <w:pBdr>
                <w:top w:val="nil"/>
                <w:left w:val="nil"/>
                <w:bottom w:val="nil"/>
                <w:right w:val="nil"/>
                <w:between w:val="nil"/>
              </w:pBdr>
              <w:spacing w:before="80" w:line="288" w:lineRule="auto"/>
              <w:ind w:right="-1080"/>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Best Presentation- Physical Sciences (2016)                                                                                         </w:t>
            </w:r>
          </w:p>
          <w:p w14:paraId="27FAB48B" w14:textId="77777777" w:rsidR="00521611" w:rsidRDefault="007E6FB3">
            <w:pPr>
              <w:pBdr>
                <w:top w:val="nil"/>
                <w:left w:val="nil"/>
                <w:bottom w:val="nil"/>
                <w:right w:val="nil"/>
                <w:between w:val="nil"/>
              </w:pBdr>
              <w:spacing w:before="80" w:line="288" w:lineRule="auto"/>
              <w:ind w:right="-1080"/>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Best poster-Social Sciences (2013)                                                                                                         </w:t>
            </w:r>
          </w:p>
          <w:p w14:paraId="57ED0C7D" w14:textId="4E633811" w:rsidR="00521611" w:rsidRDefault="007E6FB3">
            <w:pPr>
              <w:pBdr>
                <w:top w:val="nil"/>
                <w:left w:val="nil"/>
                <w:bottom w:val="nil"/>
                <w:right w:val="nil"/>
                <w:between w:val="nil"/>
              </w:pBdr>
              <w:spacing w:before="80" w:line="288" w:lineRule="auto"/>
              <w:ind w:right="-1080"/>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Research Innovation award (2011)                                                                                                          201Best Best </w:t>
            </w:r>
            <w:r w:rsidR="000A6C6F">
              <w:rPr>
                <w:color w:val="000000"/>
                <w:sz w:val="22"/>
                <w:szCs w:val="22"/>
              </w:rPr>
              <w:t>P</w:t>
            </w:r>
            <w:r>
              <w:rPr>
                <w:color w:val="000000"/>
                <w:sz w:val="22"/>
                <w:szCs w:val="22"/>
              </w:rPr>
              <w:t xml:space="preserve">oster-Engineering (2009)                                                                                                               </w:t>
            </w:r>
          </w:p>
        </w:tc>
      </w:tr>
      <w:tr w:rsidR="00521611" w14:paraId="4BFF4220"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28372CED"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1999</w:t>
            </w:r>
          </w:p>
        </w:tc>
        <w:tc>
          <w:tcPr>
            <w:tcW w:w="7110" w:type="dxa"/>
          </w:tcPr>
          <w:p w14:paraId="67C35776" w14:textId="7E38F6BD" w:rsidR="00521611" w:rsidRDefault="007E6FB3">
            <w:pPr>
              <w:pBdr>
                <w:top w:val="nil"/>
                <w:left w:val="nil"/>
                <w:bottom w:val="nil"/>
                <w:right w:val="nil"/>
                <w:between w:val="nil"/>
              </w:pBdr>
              <w:spacing w:before="80" w:line="288"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Valedictorian, Class of 1999, U</w:t>
            </w:r>
            <w:r w:rsidR="000A6C6F">
              <w:rPr>
                <w:color w:val="000000"/>
                <w:sz w:val="22"/>
                <w:szCs w:val="22"/>
              </w:rPr>
              <w:t>M</w:t>
            </w:r>
            <w:r>
              <w:rPr>
                <w:color w:val="000000"/>
                <w:sz w:val="22"/>
                <w:szCs w:val="22"/>
              </w:rPr>
              <w:t>aine</w:t>
            </w:r>
          </w:p>
        </w:tc>
      </w:tr>
      <w:tr w:rsidR="00521611" w14:paraId="4B448875"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1A98B3EC"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1999</w:t>
            </w:r>
          </w:p>
        </w:tc>
        <w:tc>
          <w:tcPr>
            <w:tcW w:w="7110" w:type="dxa"/>
          </w:tcPr>
          <w:p w14:paraId="6F3B2698" w14:textId="77777777" w:rsidR="00521611" w:rsidRDefault="007E6FB3">
            <w:pPr>
              <w:pBdr>
                <w:top w:val="nil"/>
                <w:left w:val="nil"/>
                <w:bottom w:val="nil"/>
                <w:right w:val="nil"/>
                <w:between w:val="nil"/>
              </w:pBdr>
              <w:spacing w:before="80" w:line="288" w:lineRule="auto"/>
              <w:jc w:val="both"/>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Outstanding Graduating Senior, Summa Cum Laude, UMaine   </w:t>
            </w:r>
          </w:p>
        </w:tc>
      </w:tr>
    </w:tbl>
    <w:p w14:paraId="5BF1D5A2" w14:textId="77777777" w:rsidR="00640D92" w:rsidRDefault="00640D92" w:rsidP="002B0A1E">
      <w:pPr>
        <w:pBdr>
          <w:top w:val="nil"/>
          <w:left w:val="nil"/>
          <w:bottom w:val="nil"/>
          <w:right w:val="nil"/>
          <w:between w:val="nil"/>
        </w:pBdr>
        <w:spacing w:before="80"/>
        <w:rPr>
          <w:b/>
          <w:color w:val="000000"/>
        </w:rPr>
      </w:pPr>
    </w:p>
    <w:p w14:paraId="052411EB" w14:textId="6D6F252B" w:rsidR="00521611" w:rsidRDefault="007E6FB3">
      <w:pPr>
        <w:pBdr>
          <w:top w:val="nil"/>
          <w:left w:val="nil"/>
          <w:bottom w:val="nil"/>
          <w:right w:val="nil"/>
          <w:between w:val="nil"/>
        </w:pBdr>
        <w:spacing w:before="80"/>
        <w:ind w:left="-180"/>
        <w:rPr>
          <w:b/>
          <w:color w:val="000000"/>
        </w:rPr>
      </w:pPr>
      <w:r>
        <w:rPr>
          <w:b/>
          <w:color w:val="000000"/>
        </w:rPr>
        <w:t>Departmental Service (Colby College)</w:t>
      </w:r>
    </w:p>
    <w:p w14:paraId="7A0B4625" w14:textId="1D8F05DC" w:rsidR="00EB176F" w:rsidRDefault="007E6FB3">
      <w:pPr>
        <w:numPr>
          <w:ilvl w:val="0"/>
          <w:numId w:val="1"/>
        </w:numPr>
        <w:pBdr>
          <w:top w:val="none" w:sz="0" w:space="0" w:color="000000"/>
          <w:left w:val="none" w:sz="0" w:space="0" w:color="000000"/>
          <w:bottom w:val="none" w:sz="0" w:space="0" w:color="000000"/>
          <w:right w:val="none" w:sz="0" w:space="0" w:color="000000"/>
          <w:between w:val="none" w:sz="0" w:space="0" w:color="000000"/>
        </w:pBdr>
        <w:rPr>
          <w:color w:val="000000"/>
          <w:sz w:val="22"/>
          <w:szCs w:val="22"/>
        </w:rPr>
      </w:pPr>
      <w:r>
        <w:rPr>
          <w:i/>
          <w:color w:val="000000"/>
          <w:sz w:val="22"/>
          <w:szCs w:val="22"/>
        </w:rPr>
        <w:t>Search Committee Member:</w:t>
      </w:r>
      <w:r>
        <w:rPr>
          <w:color w:val="000000"/>
          <w:sz w:val="22"/>
          <w:szCs w:val="22"/>
        </w:rPr>
        <w:t xml:space="preserve"> </w:t>
      </w:r>
    </w:p>
    <w:p w14:paraId="2A40087E" w14:textId="12A6B7D8" w:rsidR="00A74924" w:rsidRDefault="00A74924" w:rsidP="00A71D85">
      <w:pPr>
        <w:numPr>
          <w:ilvl w:val="1"/>
          <w:numId w:val="1"/>
        </w:numPr>
        <w:pBdr>
          <w:top w:val="none" w:sz="0" w:space="0" w:color="000000"/>
          <w:left w:val="none" w:sz="0" w:space="0" w:color="000000"/>
          <w:bottom w:val="none" w:sz="0" w:space="0" w:color="000000"/>
          <w:right w:val="none" w:sz="0" w:space="0" w:color="000000"/>
          <w:between w:val="none" w:sz="0" w:space="0" w:color="000000"/>
        </w:pBdr>
        <w:rPr>
          <w:color w:val="000000"/>
          <w:sz w:val="22"/>
          <w:szCs w:val="22"/>
        </w:rPr>
      </w:pPr>
      <w:r>
        <w:rPr>
          <w:color w:val="000000"/>
          <w:sz w:val="22"/>
          <w:szCs w:val="22"/>
        </w:rPr>
        <w:t>Serving on Davis Institute for AI Director Search (2024)</w:t>
      </w:r>
    </w:p>
    <w:p w14:paraId="703DD76C" w14:textId="28FDC374" w:rsidR="00A71D85" w:rsidRDefault="00A71D85" w:rsidP="00A71D85">
      <w:pPr>
        <w:numPr>
          <w:ilvl w:val="1"/>
          <w:numId w:val="1"/>
        </w:numPr>
        <w:pBdr>
          <w:top w:val="none" w:sz="0" w:space="0" w:color="000000"/>
          <w:left w:val="none" w:sz="0" w:space="0" w:color="000000"/>
          <w:bottom w:val="none" w:sz="0" w:space="0" w:color="000000"/>
          <w:right w:val="none" w:sz="0" w:space="0" w:color="000000"/>
          <w:between w:val="none" w:sz="0" w:space="0" w:color="000000"/>
        </w:pBdr>
        <w:rPr>
          <w:color w:val="000000"/>
          <w:sz w:val="22"/>
          <w:szCs w:val="22"/>
        </w:rPr>
      </w:pPr>
      <w:r>
        <w:rPr>
          <w:color w:val="000000"/>
          <w:sz w:val="22"/>
          <w:szCs w:val="22"/>
        </w:rPr>
        <w:t>Serving on one search Fall 2023 - CS TT</w:t>
      </w:r>
    </w:p>
    <w:p w14:paraId="12E08BB0" w14:textId="4796BD04" w:rsidR="00EB176F" w:rsidRDefault="00EB176F" w:rsidP="00EB176F">
      <w:pPr>
        <w:numPr>
          <w:ilvl w:val="1"/>
          <w:numId w:val="1"/>
        </w:numPr>
        <w:pBdr>
          <w:top w:val="none" w:sz="0" w:space="0" w:color="000000"/>
          <w:left w:val="none" w:sz="0" w:space="0" w:color="000000"/>
          <w:bottom w:val="none" w:sz="0" w:space="0" w:color="000000"/>
          <w:right w:val="none" w:sz="0" w:space="0" w:color="000000"/>
          <w:between w:val="none" w:sz="0" w:space="0" w:color="000000"/>
        </w:pBdr>
        <w:rPr>
          <w:color w:val="000000"/>
          <w:sz w:val="22"/>
          <w:szCs w:val="22"/>
        </w:rPr>
      </w:pPr>
      <w:r>
        <w:rPr>
          <w:color w:val="000000"/>
          <w:sz w:val="22"/>
          <w:szCs w:val="22"/>
        </w:rPr>
        <w:lastRenderedPageBreak/>
        <w:t xml:space="preserve">Serving on </w:t>
      </w:r>
      <w:r w:rsidR="00A71D85">
        <w:rPr>
          <w:color w:val="000000"/>
          <w:sz w:val="22"/>
          <w:szCs w:val="22"/>
        </w:rPr>
        <w:t>two</w:t>
      </w:r>
      <w:r>
        <w:rPr>
          <w:color w:val="000000"/>
          <w:sz w:val="22"/>
          <w:szCs w:val="22"/>
        </w:rPr>
        <w:t xml:space="preserve"> searches Fall 2022 - CS TT and Visitor </w:t>
      </w:r>
      <w:proofErr w:type="gramStart"/>
      <w:r>
        <w:rPr>
          <w:color w:val="000000"/>
          <w:sz w:val="22"/>
          <w:szCs w:val="22"/>
        </w:rPr>
        <w:t>appointments</w:t>
      </w:r>
      <w:proofErr w:type="gramEnd"/>
    </w:p>
    <w:p w14:paraId="6F3E67E0" w14:textId="37FCD885" w:rsidR="00521611" w:rsidRDefault="007E6FB3" w:rsidP="00EB176F">
      <w:pPr>
        <w:numPr>
          <w:ilvl w:val="1"/>
          <w:numId w:val="1"/>
        </w:numPr>
        <w:pBdr>
          <w:top w:val="none" w:sz="0" w:space="0" w:color="000000"/>
          <w:left w:val="none" w:sz="0" w:space="0" w:color="000000"/>
          <w:bottom w:val="none" w:sz="0" w:space="0" w:color="000000"/>
          <w:right w:val="none" w:sz="0" w:space="0" w:color="000000"/>
          <w:between w:val="none" w:sz="0" w:space="0" w:color="000000"/>
        </w:pBdr>
        <w:rPr>
          <w:color w:val="000000"/>
          <w:sz w:val="22"/>
          <w:szCs w:val="22"/>
        </w:rPr>
      </w:pPr>
      <w:r>
        <w:rPr>
          <w:color w:val="000000"/>
          <w:sz w:val="22"/>
          <w:szCs w:val="22"/>
        </w:rPr>
        <w:t>Served on three searches Spring 2022 – CS TT and Visitor, Davis Institute for AI post-doc.</w:t>
      </w:r>
    </w:p>
    <w:p w14:paraId="4823EC2B" w14:textId="72EF162B" w:rsidR="00521611" w:rsidRDefault="007E6FB3">
      <w:pPr>
        <w:numPr>
          <w:ilvl w:val="0"/>
          <w:numId w:val="1"/>
        </w:numPr>
        <w:pBdr>
          <w:top w:val="none" w:sz="0" w:space="0" w:color="000000"/>
          <w:left w:val="none" w:sz="0" w:space="0" w:color="000000"/>
          <w:bottom w:val="none" w:sz="0" w:space="0" w:color="000000"/>
          <w:right w:val="none" w:sz="0" w:space="0" w:color="000000"/>
          <w:between w:val="none" w:sz="0" w:space="0" w:color="000000"/>
        </w:pBdr>
        <w:rPr>
          <w:color w:val="000000"/>
          <w:sz w:val="22"/>
          <w:szCs w:val="22"/>
        </w:rPr>
      </w:pPr>
      <w:r>
        <w:rPr>
          <w:i/>
          <w:color w:val="000000"/>
          <w:sz w:val="22"/>
          <w:szCs w:val="22"/>
        </w:rPr>
        <w:t>Student Advising:</w:t>
      </w:r>
      <w:r>
        <w:rPr>
          <w:color w:val="000000"/>
          <w:sz w:val="22"/>
          <w:szCs w:val="22"/>
        </w:rPr>
        <w:t xml:space="preserve"> Advised 35 students for 21-22</w:t>
      </w:r>
      <w:r w:rsidR="00A74924">
        <w:rPr>
          <w:color w:val="000000"/>
          <w:sz w:val="22"/>
          <w:szCs w:val="22"/>
        </w:rPr>
        <w:t>,</w:t>
      </w:r>
      <w:r w:rsidR="00A71D85">
        <w:rPr>
          <w:color w:val="000000"/>
          <w:sz w:val="22"/>
          <w:szCs w:val="22"/>
        </w:rPr>
        <w:t xml:space="preserve"> 43 for 22-23</w:t>
      </w:r>
      <w:r w:rsidR="00A74924">
        <w:rPr>
          <w:color w:val="000000"/>
          <w:sz w:val="22"/>
          <w:szCs w:val="22"/>
        </w:rPr>
        <w:t>, 17 students for 24-25</w:t>
      </w:r>
      <w:r w:rsidR="00A71D85">
        <w:rPr>
          <w:color w:val="000000"/>
          <w:sz w:val="22"/>
          <w:szCs w:val="22"/>
        </w:rPr>
        <w:t>.</w:t>
      </w:r>
    </w:p>
    <w:p w14:paraId="252807C3" w14:textId="1D983382" w:rsidR="00521611" w:rsidRDefault="007E6FB3">
      <w:pPr>
        <w:numPr>
          <w:ilvl w:val="0"/>
          <w:numId w:val="1"/>
        </w:numPr>
        <w:pBdr>
          <w:top w:val="none" w:sz="0" w:space="0" w:color="000000"/>
          <w:left w:val="none" w:sz="0" w:space="0" w:color="000000"/>
          <w:bottom w:val="none" w:sz="0" w:space="0" w:color="000000"/>
          <w:right w:val="none" w:sz="0" w:space="0" w:color="000000"/>
          <w:between w:val="none" w:sz="0" w:space="0" w:color="000000"/>
        </w:pBdr>
        <w:rPr>
          <w:color w:val="000000"/>
          <w:sz w:val="22"/>
          <w:szCs w:val="22"/>
        </w:rPr>
      </w:pPr>
      <w:r>
        <w:rPr>
          <w:i/>
          <w:color w:val="000000"/>
          <w:sz w:val="22"/>
          <w:szCs w:val="22"/>
        </w:rPr>
        <w:t>Increasing participation of underrepresented groups in CS.</w:t>
      </w:r>
      <w:r>
        <w:rPr>
          <w:color w:val="000000"/>
          <w:sz w:val="22"/>
          <w:szCs w:val="22"/>
        </w:rPr>
        <w:t xml:space="preserve"> My contributions include individual student mentoring, hiring research assistants, advising Women in </w:t>
      </w:r>
      <w:r w:rsidR="00C10672">
        <w:rPr>
          <w:color w:val="000000"/>
          <w:sz w:val="22"/>
          <w:szCs w:val="22"/>
        </w:rPr>
        <w:t xml:space="preserve">Math and </w:t>
      </w:r>
      <w:r>
        <w:rPr>
          <w:color w:val="000000"/>
          <w:sz w:val="22"/>
          <w:szCs w:val="22"/>
        </w:rPr>
        <w:t>CS.</w:t>
      </w:r>
    </w:p>
    <w:p w14:paraId="0BBE8B06" w14:textId="41CC1C25" w:rsidR="00521611" w:rsidRDefault="007E6FB3">
      <w:pPr>
        <w:numPr>
          <w:ilvl w:val="0"/>
          <w:numId w:val="1"/>
        </w:numPr>
        <w:pBdr>
          <w:top w:val="none" w:sz="0" w:space="0" w:color="000000"/>
          <w:left w:val="none" w:sz="0" w:space="0" w:color="000000"/>
          <w:bottom w:val="none" w:sz="0" w:space="0" w:color="000000"/>
          <w:right w:val="none" w:sz="0" w:space="0" w:color="000000"/>
          <w:between w:val="none" w:sz="0" w:space="0" w:color="000000"/>
        </w:pBdr>
        <w:rPr>
          <w:color w:val="000000"/>
          <w:sz w:val="22"/>
          <w:szCs w:val="22"/>
        </w:rPr>
      </w:pPr>
      <w:r>
        <w:rPr>
          <w:i/>
          <w:color w:val="000000"/>
          <w:sz w:val="22"/>
          <w:szCs w:val="22"/>
        </w:rPr>
        <w:t>Training student TAs and graders for CS dept</w:t>
      </w:r>
      <w:r>
        <w:rPr>
          <w:color w:val="000000"/>
          <w:sz w:val="22"/>
          <w:szCs w:val="22"/>
        </w:rPr>
        <w:t xml:space="preserve">. </w:t>
      </w:r>
      <w:r w:rsidR="002D24AE">
        <w:rPr>
          <w:color w:val="000000"/>
          <w:sz w:val="22"/>
          <w:szCs w:val="22"/>
        </w:rPr>
        <w:t xml:space="preserve">Run training sessions about best practices in TA conduct and support. </w:t>
      </w:r>
      <w:r>
        <w:rPr>
          <w:color w:val="000000"/>
          <w:sz w:val="22"/>
          <w:szCs w:val="22"/>
        </w:rPr>
        <w:t>The grading manager for a course writes the guidelines for grading, sends out the grading assignments to 3-8 graders, then reads the grading files to check for consistency before sending them out to students.</w:t>
      </w:r>
    </w:p>
    <w:p w14:paraId="27E82E16" w14:textId="77777777" w:rsidR="00521611" w:rsidRDefault="007E6FB3">
      <w:pPr>
        <w:numPr>
          <w:ilvl w:val="0"/>
          <w:numId w:val="1"/>
        </w:numPr>
        <w:pBdr>
          <w:top w:val="none" w:sz="0" w:space="0" w:color="000000"/>
          <w:left w:val="none" w:sz="0" w:space="0" w:color="000000"/>
          <w:bottom w:val="none" w:sz="0" w:space="0" w:color="000000"/>
          <w:right w:val="none" w:sz="0" w:space="0" w:color="000000"/>
          <w:between w:val="none" w:sz="0" w:space="0" w:color="000000"/>
        </w:pBdr>
        <w:rPr>
          <w:color w:val="000000"/>
          <w:sz w:val="22"/>
          <w:szCs w:val="22"/>
        </w:rPr>
      </w:pPr>
      <w:r>
        <w:rPr>
          <w:i/>
          <w:color w:val="000000"/>
          <w:sz w:val="22"/>
          <w:szCs w:val="22"/>
        </w:rPr>
        <w:t xml:space="preserve">Faculty advisor to WJHS coding club. </w:t>
      </w:r>
      <w:r>
        <w:rPr>
          <w:color w:val="000000"/>
          <w:sz w:val="22"/>
          <w:szCs w:val="22"/>
        </w:rPr>
        <w:t>Advise and mentor student co-directors, coordinate and plan with school district computer science curriculum coordinator, network with Maine CSTA leadership.</w:t>
      </w:r>
    </w:p>
    <w:p w14:paraId="113CD1B8" w14:textId="30F65DE4" w:rsidR="00521611" w:rsidRDefault="007E6FB3">
      <w:pPr>
        <w:numPr>
          <w:ilvl w:val="0"/>
          <w:numId w:val="1"/>
        </w:numPr>
        <w:pBdr>
          <w:top w:val="none" w:sz="0" w:space="0" w:color="000000"/>
          <w:left w:val="none" w:sz="0" w:space="0" w:color="000000"/>
          <w:bottom w:val="none" w:sz="0" w:space="0" w:color="000000"/>
          <w:right w:val="none" w:sz="0" w:space="0" w:color="000000"/>
          <w:between w:val="none" w:sz="0" w:space="0" w:color="000000"/>
        </w:pBdr>
        <w:rPr>
          <w:b/>
          <w:color w:val="000000"/>
          <w:sz w:val="22"/>
          <w:szCs w:val="22"/>
        </w:rPr>
      </w:pPr>
      <w:r>
        <w:rPr>
          <w:i/>
          <w:color w:val="000000"/>
          <w:sz w:val="22"/>
          <w:szCs w:val="22"/>
        </w:rPr>
        <w:t>Increasing visibility of Colby CS</w:t>
      </w:r>
      <w:r>
        <w:rPr>
          <w:color w:val="000000"/>
          <w:sz w:val="22"/>
          <w:szCs w:val="22"/>
        </w:rPr>
        <w:t>. The department has an established priority to be visible participants in the national conversation about CS education. I participate and present in the primary computer science education conference on pedagogy (ACM SIGCSE 2019-2</w:t>
      </w:r>
      <w:r w:rsidR="00A74924">
        <w:rPr>
          <w:color w:val="000000"/>
          <w:sz w:val="22"/>
          <w:szCs w:val="22"/>
        </w:rPr>
        <w:t>4</w:t>
      </w:r>
      <w:r>
        <w:rPr>
          <w:color w:val="000000"/>
          <w:sz w:val="22"/>
          <w:szCs w:val="22"/>
        </w:rPr>
        <w:t xml:space="preserve">). </w:t>
      </w:r>
    </w:p>
    <w:p w14:paraId="65463D82" w14:textId="77777777" w:rsidR="00521611" w:rsidRDefault="00521611">
      <w:pPr>
        <w:rPr>
          <w:b/>
          <w:sz w:val="22"/>
          <w:szCs w:val="22"/>
        </w:rPr>
      </w:pPr>
    </w:p>
    <w:p w14:paraId="52B290DF" w14:textId="77777777" w:rsidR="00521611" w:rsidRDefault="007E6FB3">
      <w:pPr>
        <w:pBdr>
          <w:top w:val="nil"/>
          <w:left w:val="nil"/>
          <w:bottom w:val="nil"/>
          <w:right w:val="nil"/>
          <w:between w:val="nil"/>
        </w:pBdr>
        <w:spacing w:before="80"/>
        <w:ind w:left="-180"/>
        <w:rPr>
          <w:b/>
          <w:color w:val="000000"/>
        </w:rPr>
      </w:pPr>
      <w:r>
        <w:rPr>
          <w:b/>
          <w:color w:val="000000"/>
        </w:rPr>
        <w:t>Institutional Service</w:t>
      </w:r>
    </w:p>
    <w:p w14:paraId="276CA363" w14:textId="77777777" w:rsidR="00521611" w:rsidRDefault="007E6FB3">
      <w:pPr>
        <w:pBdr>
          <w:top w:val="nil"/>
          <w:left w:val="nil"/>
          <w:bottom w:val="nil"/>
          <w:right w:val="nil"/>
          <w:between w:val="nil"/>
        </w:pBdr>
        <w:spacing w:before="80" w:line="288" w:lineRule="auto"/>
        <w:ind w:left="-180"/>
        <w:rPr>
          <w:b/>
          <w:color w:val="000000"/>
          <w:sz w:val="22"/>
          <w:szCs w:val="22"/>
        </w:rPr>
      </w:pPr>
      <w:r>
        <w:rPr>
          <w:b/>
          <w:color w:val="000000"/>
          <w:sz w:val="22"/>
          <w:szCs w:val="22"/>
        </w:rPr>
        <w:t xml:space="preserve">Year                            Activity                                                   Description                                     </w:t>
      </w:r>
    </w:p>
    <w:tbl>
      <w:tblPr>
        <w:tblStyle w:val="6"/>
        <w:tblW w:w="8910" w:type="dxa"/>
        <w:tblInd w:w="-180"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10"/>
        <w:gridCol w:w="3150"/>
        <w:gridCol w:w="4050"/>
      </w:tblGrid>
      <w:tr w:rsidR="00734A85" w14:paraId="0577D2D9" w14:textId="77777777" w:rsidTr="005216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72CBD94D" w14:textId="5C0BBC05" w:rsidR="00734A85" w:rsidRPr="00734A85" w:rsidRDefault="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2"/>
                <w:szCs w:val="22"/>
              </w:rPr>
            </w:pPr>
            <w:r w:rsidRPr="00734A85">
              <w:rPr>
                <w:b w:val="0"/>
                <w:color w:val="000000"/>
                <w:sz w:val="22"/>
                <w:szCs w:val="22"/>
              </w:rPr>
              <w:t>2024-present</w:t>
            </w:r>
          </w:p>
        </w:tc>
        <w:tc>
          <w:tcPr>
            <w:tcW w:w="3150" w:type="dxa"/>
          </w:tcPr>
          <w:p w14:paraId="115C5942" w14:textId="6CBC2BBC" w:rsidR="00734A85" w:rsidRPr="00734A85" w:rsidRDefault="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color w:val="222222"/>
                <w:sz w:val="22"/>
                <w:szCs w:val="22"/>
                <w:highlight w:val="white"/>
              </w:rPr>
            </w:pPr>
            <w:r w:rsidRPr="00734A85">
              <w:rPr>
                <w:b w:val="0"/>
                <w:color w:val="222222"/>
                <w:sz w:val="22"/>
                <w:szCs w:val="22"/>
                <w:highlight w:val="white"/>
              </w:rPr>
              <w:t>Goldfarb Faculty Advising Committee</w:t>
            </w:r>
          </w:p>
        </w:tc>
        <w:tc>
          <w:tcPr>
            <w:tcW w:w="4050" w:type="dxa"/>
          </w:tcPr>
          <w:p w14:paraId="1ED8FD3D" w14:textId="52F4F69E" w:rsidR="00734A85" w:rsidRPr="00734A85" w:rsidRDefault="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color w:val="222222"/>
                <w:sz w:val="22"/>
                <w:szCs w:val="22"/>
                <w:highlight w:val="white"/>
              </w:rPr>
            </w:pPr>
            <w:r w:rsidRPr="00734A85">
              <w:rPr>
                <w:b w:val="0"/>
                <w:color w:val="222222"/>
                <w:sz w:val="22"/>
                <w:szCs w:val="22"/>
                <w:highlight w:val="white"/>
              </w:rPr>
              <w:t>Advise Goldfarb leadership on event content and ways to enhance public policy dialogue on campus</w:t>
            </w:r>
          </w:p>
        </w:tc>
      </w:tr>
      <w:tr w:rsidR="00A71D85" w14:paraId="50B30829"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577D8DDE" w14:textId="112E0F92" w:rsidR="00A71D85" w:rsidRPr="00A71D85" w:rsidRDefault="00A71D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sidRPr="00A71D85">
              <w:rPr>
                <w:b w:val="0"/>
                <w:bCs/>
                <w:color w:val="000000"/>
                <w:sz w:val="22"/>
                <w:szCs w:val="22"/>
              </w:rPr>
              <w:t>2024</w:t>
            </w:r>
            <w:r>
              <w:rPr>
                <w:b w:val="0"/>
                <w:bCs/>
                <w:color w:val="000000"/>
                <w:sz w:val="22"/>
                <w:szCs w:val="22"/>
              </w:rPr>
              <w:t>-present</w:t>
            </w:r>
          </w:p>
        </w:tc>
        <w:tc>
          <w:tcPr>
            <w:tcW w:w="3150" w:type="dxa"/>
          </w:tcPr>
          <w:p w14:paraId="06B85D8F" w14:textId="3B14FEC9" w:rsidR="00A71D85" w:rsidRPr="00A71D85" w:rsidRDefault="00A71D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222222"/>
                <w:sz w:val="22"/>
                <w:szCs w:val="22"/>
                <w:highlight w:val="white"/>
              </w:rPr>
            </w:pPr>
            <w:r w:rsidRPr="00A71D85">
              <w:rPr>
                <w:bCs/>
                <w:color w:val="222222"/>
                <w:sz w:val="22"/>
                <w:szCs w:val="22"/>
                <w:highlight w:val="white"/>
              </w:rPr>
              <w:t>Science Planning Committee – Advanced Computing</w:t>
            </w:r>
          </w:p>
        </w:tc>
        <w:tc>
          <w:tcPr>
            <w:tcW w:w="4050" w:type="dxa"/>
          </w:tcPr>
          <w:p w14:paraId="69E9FD9B" w14:textId="3FD7E96D" w:rsidR="00A71D85" w:rsidRPr="00A71D85" w:rsidRDefault="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222222"/>
                <w:sz w:val="22"/>
                <w:szCs w:val="22"/>
                <w:highlight w:val="white"/>
              </w:rPr>
            </w:pPr>
            <w:r>
              <w:rPr>
                <w:bCs/>
                <w:color w:val="222222"/>
                <w:sz w:val="22"/>
                <w:szCs w:val="22"/>
                <w:highlight w:val="white"/>
              </w:rPr>
              <w:t>Faculty and AIT group to d</w:t>
            </w:r>
            <w:r w:rsidR="00A71D85" w:rsidRPr="00A71D85">
              <w:rPr>
                <w:bCs/>
                <w:color w:val="222222"/>
                <w:sz w:val="22"/>
                <w:szCs w:val="22"/>
                <w:highlight w:val="white"/>
              </w:rPr>
              <w:t xml:space="preserve">etermine needs and capacity of HPC infrastructure to support faculty in research and teaching </w:t>
            </w:r>
          </w:p>
        </w:tc>
      </w:tr>
      <w:tr w:rsidR="00521611" w14:paraId="7E00C042"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0DC4E7C8" w14:textId="648FE33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2021-</w:t>
            </w:r>
            <w:r w:rsidR="00A71D85">
              <w:rPr>
                <w:b w:val="0"/>
                <w:color w:val="000000"/>
                <w:sz w:val="22"/>
                <w:szCs w:val="22"/>
              </w:rPr>
              <w:t>2023</w:t>
            </w:r>
          </w:p>
        </w:tc>
        <w:tc>
          <w:tcPr>
            <w:tcW w:w="3150" w:type="dxa"/>
          </w:tcPr>
          <w:p w14:paraId="55FC9CD3"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Facilities Advisory Committee </w:t>
            </w:r>
          </w:p>
        </w:tc>
        <w:tc>
          <w:tcPr>
            <w:tcW w:w="4050" w:type="dxa"/>
          </w:tcPr>
          <w:p w14:paraId="57193B32"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Met with Facilities administration to coordinate communication of plans with NS division chair and members,</w:t>
            </w:r>
          </w:p>
        </w:tc>
      </w:tr>
      <w:tr w:rsidR="00521611" w14:paraId="731F562C"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7DDC8EAC" w14:textId="2DA6FCF1"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2021-</w:t>
            </w:r>
            <w:r w:rsidR="00A71D85">
              <w:rPr>
                <w:b w:val="0"/>
                <w:color w:val="000000"/>
                <w:sz w:val="22"/>
                <w:szCs w:val="22"/>
              </w:rPr>
              <w:t>2023</w:t>
            </w:r>
          </w:p>
        </w:tc>
        <w:tc>
          <w:tcPr>
            <w:tcW w:w="3150" w:type="dxa"/>
          </w:tcPr>
          <w:p w14:paraId="115A4F81"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Global Engagement Advisory Committee</w:t>
            </w:r>
          </w:p>
        </w:tc>
        <w:tc>
          <w:tcPr>
            <w:tcW w:w="4050" w:type="dxa"/>
          </w:tcPr>
          <w:p w14:paraId="50A8B472"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Reviewed proposals for global engagement courses</w:t>
            </w:r>
          </w:p>
        </w:tc>
      </w:tr>
      <w:tr w:rsidR="00521611" w14:paraId="48CDA70C"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1439D13F" w14:textId="2B97BD11"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2021-</w:t>
            </w:r>
            <w:r w:rsidR="00A71D85">
              <w:rPr>
                <w:b w:val="0"/>
                <w:color w:val="000000"/>
                <w:sz w:val="22"/>
                <w:szCs w:val="22"/>
              </w:rPr>
              <w:t>2022</w:t>
            </w:r>
            <w:r>
              <w:rPr>
                <w:b w:val="0"/>
                <w:color w:val="000000"/>
                <w:sz w:val="22"/>
                <w:szCs w:val="22"/>
              </w:rPr>
              <w:t xml:space="preserve">                       </w:t>
            </w:r>
          </w:p>
        </w:tc>
        <w:tc>
          <w:tcPr>
            <w:tcW w:w="3150" w:type="dxa"/>
          </w:tcPr>
          <w:p w14:paraId="091D09B9"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Davis Institute for AI Faculty Advisory Committee</w:t>
            </w:r>
          </w:p>
        </w:tc>
        <w:tc>
          <w:tcPr>
            <w:tcW w:w="4050" w:type="dxa"/>
          </w:tcPr>
          <w:p w14:paraId="3A0ABBA6"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Met with Director Amanda Stent to review goals and progress, provide feedback</w:t>
            </w:r>
          </w:p>
        </w:tc>
      </w:tr>
      <w:tr w:rsidR="00521611" w14:paraId="44D1BA93"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148E45BD" w14:textId="64CF32A0"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2021</w:t>
            </w:r>
          </w:p>
        </w:tc>
        <w:tc>
          <w:tcPr>
            <w:tcW w:w="3150" w:type="dxa"/>
          </w:tcPr>
          <w:p w14:paraId="311616FD"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Working Group Co-Leader</w:t>
            </w:r>
          </w:p>
        </w:tc>
        <w:tc>
          <w:tcPr>
            <w:tcW w:w="4050" w:type="dxa"/>
          </w:tcPr>
          <w:p w14:paraId="377CABA5" w14:textId="0304A8DF"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Established Computing Ethics Narratives Faculty </w:t>
            </w:r>
            <w:r w:rsidR="00FE2A02">
              <w:rPr>
                <w:color w:val="222222"/>
                <w:sz w:val="22"/>
                <w:szCs w:val="22"/>
                <w:highlight w:val="white"/>
              </w:rPr>
              <w:t xml:space="preserve">Summer </w:t>
            </w:r>
            <w:r>
              <w:rPr>
                <w:color w:val="222222"/>
                <w:sz w:val="22"/>
                <w:szCs w:val="22"/>
                <w:highlight w:val="white"/>
              </w:rPr>
              <w:t>Working Group with Kara Kuglemeyer</w:t>
            </w:r>
          </w:p>
        </w:tc>
      </w:tr>
      <w:tr w:rsidR="00521611" w14:paraId="5CCD3A5A"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3CEF66E1"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2021-</w:t>
            </w:r>
          </w:p>
        </w:tc>
        <w:tc>
          <w:tcPr>
            <w:tcW w:w="3150" w:type="dxa"/>
          </w:tcPr>
          <w:p w14:paraId="474A9889"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Faculty Group for Search</w:t>
            </w:r>
          </w:p>
        </w:tc>
        <w:tc>
          <w:tcPr>
            <w:tcW w:w="4050" w:type="dxa"/>
          </w:tcPr>
          <w:p w14:paraId="13CA8E99"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Met with 4 candidates for Davis Institute for AI Director search</w:t>
            </w:r>
          </w:p>
        </w:tc>
      </w:tr>
      <w:tr w:rsidR="00521611" w14:paraId="6A0A4F2D"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4844866E"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2017-18</w:t>
            </w:r>
          </w:p>
        </w:tc>
        <w:tc>
          <w:tcPr>
            <w:tcW w:w="3150" w:type="dxa"/>
          </w:tcPr>
          <w:p w14:paraId="07E60DD8"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color w:val="000000"/>
                <w:sz w:val="22"/>
                <w:szCs w:val="22"/>
              </w:rPr>
            </w:pPr>
            <w:r>
              <w:rPr>
                <w:color w:val="222222"/>
                <w:sz w:val="22"/>
                <w:szCs w:val="22"/>
                <w:highlight w:val="white"/>
              </w:rPr>
              <w:t>Implementation and Evaluation Committee</w:t>
            </w:r>
            <w:r>
              <w:rPr>
                <w:color w:val="222222"/>
                <w:sz w:val="22"/>
                <w:szCs w:val="22"/>
              </w:rPr>
              <w:t>-UMaine</w:t>
            </w:r>
          </w:p>
        </w:tc>
        <w:tc>
          <w:tcPr>
            <w:tcW w:w="4050" w:type="dxa"/>
          </w:tcPr>
          <w:p w14:paraId="1FADCFD1"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color w:val="000000"/>
                <w:sz w:val="22"/>
                <w:szCs w:val="22"/>
              </w:rPr>
            </w:pPr>
            <w:r>
              <w:rPr>
                <w:color w:val="222222"/>
                <w:sz w:val="22"/>
                <w:szCs w:val="22"/>
                <w:highlight w:val="white"/>
              </w:rPr>
              <w:t>Consultation on best practices in teaching intro CS concepts to HS students</w:t>
            </w:r>
          </w:p>
        </w:tc>
      </w:tr>
      <w:tr w:rsidR="00521611" w14:paraId="00AF43EC"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288C71C7"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2017-18</w:t>
            </w:r>
          </w:p>
        </w:tc>
        <w:tc>
          <w:tcPr>
            <w:tcW w:w="3150" w:type="dxa"/>
          </w:tcPr>
          <w:p w14:paraId="2EF59F82"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Planning Committee, Expanding Your Horizons-UMaine</w:t>
            </w:r>
          </w:p>
        </w:tc>
        <w:tc>
          <w:tcPr>
            <w:tcW w:w="4050" w:type="dxa"/>
          </w:tcPr>
          <w:p w14:paraId="1FF50B41"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Planning and implementation of transition </w:t>
            </w:r>
          </w:p>
          <w:p w14:paraId="16BD8BF7"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of EYH to Rising Tide Center.</w:t>
            </w:r>
          </w:p>
        </w:tc>
      </w:tr>
      <w:tr w:rsidR="00521611" w14:paraId="4600A3B5"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5ECD6942"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2016-18</w:t>
            </w:r>
          </w:p>
        </w:tc>
        <w:tc>
          <w:tcPr>
            <w:tcW w:w="3150" w:type="dxa"/>
          </w:tcPr>
          <w:p w14:paraId="094BEF7C" w14:textId="1E9E75D8"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ACM-W Student Chapter Advisor</w:t>
            </w:r>
            <w:r>
              <w:rPr>
                <w:color w:val="222222"/>
                <w:sz w:val="22"/>
                <w:szCs w:val="22"/>
              </w:rPr>
              <w:t xml:space="preserve"> </w:t>
            </w:r>
            <w:r w:rsidR="00EB176F">
              <w:rPr>
                <w:color w:val="222222"/>
                <w:sz w:val="22"/>
                <w:szCs w:val="22"/>
              </w:rPr>
              <w:t>–</w:t>
            </w:r>
            <w:r>
              <w:rPr>
                <w:color w:val="222222"/>
                <w:sz w:val="22"/>
                <w:szCs w:val="22"/>
              </w:rPr>
              <w:t xml:space="preserve"> U</w:t>
            </w:r>
            <w:r w:rsidR="00EB176F">
              <w:rPr>
                <w:color w:val="222222"/>
                <w:sz w:val="22"/>
                <w:szCs w:val="22"/>
              </w:rPr>
              <w:t>m</w:t>
            </w:r>
            <w:r>
              <w:rPr>
                <w:color w:val="222222"/>
                <w:sz w:val="22"/>
                <w:szCs w:val="22"/>
              </w:rPr>
              <w:t>aine</w:t>
            </w:r>
          </w:p>
        </w:tc>
        <w:tc>
          <w:tcPr>
            <w:tcW w:w="4050" w:type="dxa"/>
          </w:tcPr>
          <w:p w14:paraId="412F1335" w14:textId="05FFF65B" w:rsidR="00521611" w:rsidRDefault="007E6FB3">
            <w:pPr>
              <w:pBdr>
                <w:top w:val="nil"/>
                <w:left w:val="nil"/>
                <w:bottom w:val="nil"/>
                <w:right w:val="nil"/>
                <w:between w:val="nil"/>
              </w:pBdr>
              <w:spacing w:line="288" w:lineRule="auto"/>
              <w:ind w:right="-1260"/>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Wrote successful Google Foundation grant </w:t>
            </w:r>
            <w:r w:rsidR="002D24AE">
              <w:rPr>
                <w:color w:val="222222"/>
                <w:sz w:val="22"/>
                <w:szCs w:val="22"/>
                <w:highlight w:val="white"/>
              </w:rPr>
              <w:t xml:space="preserve">                        </w:t>
            </w:r>
            <w:r>
              <w:rPr>
                <w:color w:val="222222"/>
                <w:sz w:val="22"/>
                <w:szCs w:val="22"/>
                <w:highlight w:val="white"/>
              </w:rPr>
              <w:t xml:space="preserve">for $3,000 ACM-W student chapter </w:t>
            </w:r>
          </w:p>
        </w:tc>
      </w:tr>
      <w:tr w:rsidR="00521611" w14:paraId="06684731"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21952D39"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lastRenderedPageBreak/>
              <w:t>2016-18</w:t>
            </w:r>
          </w:p>
        </w:tc>
        <w:tc>
          <w:tcPr>
            <w:tcW w:w="3150" w:type="dxa"/>
          </w:tcPr>
          <w:p w14:paraId="72F4AEB5"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Oversight Committee, Women in STEMM-UMaine</w:t>
            </w:r>
          </w:p>
        </w:tc>
        <w:tc>
          <w:tcPr>
            <w:tcW w:w="4050" w:type="dxa"/>
          </w:tcPr>
          <w:p w14:paraId="2FDF4F24"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Planning and implementation of </w:t>
            </w:r>
          </w:p>
          <w:p w14:paraId="24EBD572"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WiSTEMM Symposium</w:t>
            </w:r>
          </w:p>
        </w:tc>
      </w:tr>
      <w:tr w:rsidR="00521611" w14:paraId="72622F1D"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697FCEEE"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2015-17</w:t>
            </w:r>
          </w:p>
        </w:tc>
        <w:tc>
          <w:tcPr>
            <w:tcW w:w="3150" w:type="dxa"/>
          </w:tcPr>
          <w:p w14:paraId="67328023"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Data Committee, Provost Council on Advancement of Women Faculty-UMaine                        </w:t>
            </w:r>
          </w:p>
        </w:tc>
        <w:tc>
          <w:tcPr>
            <w:tcW w:w="4050" w:type="dxa"/>
          </w:tcPr>
          <w:p w14:paraId="176AAC56" w14:textId="77777777" w:rsidR="00521611" w:rsidRDefault="007E6FB3">
            <w:pPr>
              <w:pBdr>
                <w:top w:val="nil"/>
                <w:left w:val="nil"/>
                <w:bottom w:val="nil"/>
                <w:right w:val="nil"/>
                <w:between w:val="nil"/>
              </w:pBdr>
              <w:spacing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Institutional transformation evaluation to increase recruitment, retention, and advancement of women STEM faculty </w:t>
            </w:r>
          </w:p>
        </w:tc>
      </w:tr>
      <w:tr w:rsidR="00521611" w14:paraId="1E8DAE20"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3BB65D80"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2007-15</w:t>
            </w:r>
          </w:p>
        </w:tc>
        <w:tc>
          <w:tcPr>
            <w:tcW w:w="3150" w:type="dxa"/>
          </w:tcPr>
          <w:p w14:paraId="5E2DDBFA"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STEM-CS Gr 4-12 Workshop Facilitator-UMaine                                                                                        </w:t>
            </w:r>
          </w:p>
        </w:tc>
        <w:tc>
          <w:tcPr>
            <w:tcW w:w="4050" w:type="dxa"/>
          </w:tcPr>
          <w:p w14:paraId="205CF5EA"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Designed +12 workshops with a focus on </w:t>
            </w:r>
          </w:p>
          <w:p w14:paraId="2952E1A9"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STEM -CS education/career opportunities </w:t>
            </w:r>
          </w:p>
          <w:p w14:paraId="6BA7C717"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for Gr 4-12 girls </w:t>
            </w:r>
          </w:p>
        </w:tc>
      </w:tr>
    </w:tbl>
    <w:p w14:paraId="3C5DC356" w14:textId="401B956B" w:rsidR="00521611" w:rsidRDefault="00521611">
      <w:pPr>
        <w:pBdr>
          <w:top w:val="nil"/>
          <w:left w:val="nil"/>
          <w:bottom w:val="nil"/>
          <w:right w:val="nil"/>
          <w:between w:val="nil"/>
        </w:pBdr>
        <w:spacing w:before="80"/>
        <w:ind w:left="-180"/>
        <w:rPr>
          <w:b/>
          <w:color w:val="000000"/>
        </w:rPr>
      </w:pPr>
    </w:p>
    <w:p w14:paraId="13931F49" w14:textId="6CC121FA" w:rsidR="008E3C7D" w:rsidRDefault="00EB176F" w:rsidP="008E3C7D">
      <w:pPr>
        <w:pBdr>
          <w:top w:val="nil"/>
          <w:left w:val="nil"/>
          <w:bottom w:val="nil"/>
          <w:right w:val="nil"/>
          <w:between w:val="nil"/>
        </w:pBdr>
        <w:spacing w:before="80"/>
        <w:ind w:left="-180"/>
        <w:rPr>
          <w:b/>
          <w:color w:val="000000"/>
        </w:rPr>
      </w:pPr>
      <w:r w:rsidRPr="008E3C7D">
        <w:rPr>
          <w:b/>
          <w:color w:val="000000"/>
        </w:rPr>
        <w:t>Professional Discipline Service</w:t>
      </w:r>
      <w:r w:rsidR="00FE2A02">
        <w:rPr>
          <w:b/>
          <w:color w:val="000000"/>
        </w:rPr>
        <w:t xml:space="preserve"> </w:t>
      </w:r>
    </w:p>
    <w:p w14:paraId="79F682FD" w14:textId="0D986250" w:rsidR="008E3C7D" w:rsidRDefault="007E73C7" w:rsidP="008E3C7D">
      <w:pPr>
        <w:pBdr>
          <w:top w:val="nil"/>
          <w:left w:val="nil"/>
          <w:bottom w:val="nil"/>
          <w:right w:val="nil"/>
          <w:between w:val="nil"/>
        </w:pBdr>
        <w:spacing w:before="80"/>
        <w:ind w:left="-180"/>
        <w:rPr>
          <w:b/>
          <w:color w:val="000000"/>
        </w:rPr>
      </w:pPr>
      <w:r>
        <w:rPr>
          <w:bCs/>
          <w:color w:val="000000"/>
        </w:rPr>
        <w:t xml:space="preserve">2022-23 </w:t>
      </w:r>
      <w:r w:rsidR="00EB176F" w:rsidRPr="008E3C7D">
        <w:rPr>
          <w:bCs/>
          <w:color w:val="000000"/>
        </w:rPr>
        <w:t xml:space="preserve">Member of ACM </w:t>
      </w:r>
      <w:r w:rsidR="00A71D85">
        <w:rPr>
          <w:bCs/>
          <w:color w:val="000000"/>
        </w:rPr>
        <w:t>T</w:t>
      </w:r>
      <w:r w:rsidR="00EB176F" w:rsidRPr="008E3C7D">
        <w:rPr>
          <w:bCs/>
          <w:color w:val="000000"/>
        </w:rPr>
        <w:t>ask force on Computing Ethics</w:t>
      </w:r>
      <w:r w:rsidR="008E3C7D">
        <w:rPr>
          <w:bCs/>
          <w:color w:val="000000"/>
        </w:rPr>
        <w:t xml:space="preserve"> Education: ACM leadership group to promote computing ethics instruction, curriculum, and resources.</w:t>
      </w:r>
      <w:r>
        <w:rPr>
          <w:bCs/>
          <w:color w:val="000000"/>
        </w:rPr>
        <w:t xml:space="preserve"> </w:t>
      </w:r>
    </w:p>
    <w:p w14:paraId="741B9F8B" w14:textId="67FEE464" w:rsidR="00521611" w:rsidRDefault="007E73C7" w:rsidP="008E3C7D">
      <w:pPr>
        <w:pBdr>
          <w:top w:val="nil"/>
          <w:left w:val="nil"/>
          <w:bottom w:val="nil"/>
          <w:right w:val="nil"/>
          <w:between w:val="nil"/>
        </w:pBdr>
        <w:spacing w:before="80"/>
        <w:ind w:left="-180"/>
        <w:rPr>
          <w:bCs/>
          <w:color w:val="000000"/>
        </w:rPr>
      </w:pPr>
      <w:r>
        <w:rPr>
          <w:bCs/>
          <w:color w:val="000000"/>
        </w:rPr>
        <w:t xml:space="preserve">2022-23 </w:t>
      </w:r>
      <w:r w:rsidR="008E3C7D">
        <w:rPr>
          <w:bCs/>
          <w:color w:val="000000"/>
        </w:rPr>
        <w:t>First</w:t>
      </w:r>
      <w:r w:rsidR="00EB176F" w:rsidRPr="008E3C7D">
        <w:rPr>
          <w:bCs/>
          <w:color w:val="000000"/>
        </w:rPr>
        <w:t xml:space="preserve"> Author o</w:t>
      </w:r>
      <w:r w:rsidR="008E3C7D">
        <w:rPr>
          <w:bCs/>
          <w:color w:val="000000"/>
        </w:rPr>
        <w:t xml:space="preserve">n </w:t>
      </w:r>
      <w:r w:rsidR="008E3C7D" w:rsidRPr="008E3C7D">
        <w:rPr>
          <w:bCs/>
          <w:color w:val="000000"/>
        </w:rPr>
        <w:t xml:space="preserve">ACM/IEEE/AAAI </w:t>
      </w:r>
      <w:r w:rsidR="00EB176F" w:rsidRPr="008E3C7D">
        <w:rPr>
          <w:bCs/>
          <w:color w:val="000000"/>
        </w:rPr>
        <w:t>Re</w:t>
      </w:r>
      <w:r w:rsidR="008E3C7D">
        <w:rPr>
          <w:bCs/>
          <w:color w:val="000000"/>
        </w:rPr>
        <w:t xml:space="preserve">view of </w:t>
      </w:r>
      <w:r w:rsidR="008E3C7D" w:rsidRPr="008E3C7D">
        <w:rPr>
          <w:bCs/>
          <w:color w:val="000000"/>
        </w:rPr>
        <w:t>CS2023 Curriculum</w:t>
      </w:r>
      <w:r w:rsidR="008E3C7D">
        <w:rPr>
          <w:bCs/>
          <w:color w:val="000000"/>
        </w:rPr>
        <w:t xml:space="preserve"> and </w:t>
      </w:r>
      <w:r w:rsidR="00EB176F" w:rsidRPr="008E3C7D">
        <w:rPr>
          <w:bCs/>
          <w:color w:val="000000"/>
        </w:rPr>
        <w:t>Computing Ethics Pedagogy</w:t>
      </w:r>
      <w:r w:rsidR="008E3C7D">
        <w:rPr>
          <w:bCs/>
          <w:color w:val="000000"/>
        </w:rPr>
        <w:t xml:space="preserve"> (draft </w:t>
      </w:r>
      <w:r>
        <w:rPr>
          <w:bCs/>
          <w:color w:val="000000"/>
        </w:rPr>
        <w:t>May</w:t>
      </w:r>
      <w:r w:rsidR="008E3C7D">
        <w:rPr>
          <w:bCs/>
          <w:color w:val="000000"/>
        </w:rPr>
        <w:t xml:space="preserve"> 2023, final version Summer 202</w:t>
      </w:r>
      <w:r w:rsidR="00A71D85">
        <w:rPr>
          <w:bCs/>
          <w:color w:val="000000"/>
        </w:rPr>
        <w:t>4</w:t>
      </w:r>
      <w:r w:rsidR="008E3C7D">
        <w:rPr>
          <w:bCs/>
          <w:color w:val="000000"/>
        </w:rPr>
        <w:t>).</w:t>
      </w:r>
    </w:p>
    <w:p w14:paraId="62C48783" w14:textId="77777777" w:rsidR="00521611" w:rsidRDefault="00521611">
      <w:pPr>
        <w:pBdr>
          <w:top w:val="nil"/>
          <w:left w:val="nil"/>
          <w:bottom w:val="nil"/>
          <w:right w:val="nil"/>
          <w:between w:val="nil"/>
        </w:pBdr>
        <w:spacing w:before="80"/>
        <w:ind w:left="-180"/>
        <w:rPr>
          <w:b/>
          <w:color w:val="000000"/>
        </w:rPr>
      </w:pPr>
    </w:p>
    <w:p w14:paraId="288F9BB6" w14:textId="5DA4C99C" w:rsidR="00521611" w:rsidRDefault="007E6FB3">
      <w:pPr>
        <w:pBdr>
          <w:top w:val="nil"/>
          <w:left w:val="nil"/>
          <w:bottom w:val="nil"/>
          <w:right w:val="nil"/>
          <w:between w:val="nil"/>
        </w:pBdr>
        <w:spacing w:before="80"/>
        <w:ind w:left="-180"/>
        <w:rPr>
          <w:b/>
          <w:color w:val="000000"/>
        </w:rPr>
      </w:pPr>
      <w:r>
        <w:rPr>
          <w:b/>
          <w:color w:val="000000"/>
        </w:rPr>
        <w:t>Review</w:t>
      </w:r>
      <w:r w:rsidR="00EB176F">
        <w:rPr>
          <w:b/>
          <w:color w:val="000000"/>
        </w:rPr>
        <w:t>er</w:t>
      </w:r>
      <w:r>
        <w:rPr>
          <w:b/>
          <w:color w:val="000000"/>
        </w:rPr>
        <w:t>/Editor</w:t>
      </w:r>
      <w:r w:rsidR="00EB176F">
        <w:rPr>
          <w:b/>
          <w:color w:val="000000"/>
        </w:rPr>
        <w:t>/Contributor</w:t>
      </w:r>
    </w:p>
    <w:p w14:paraId="285556E8" w14:textId="77777777" w:rsidR="00521611" w:rsidRDefault="007E6FB3">
      <w:pPr>
        <w:pBdr>
          <w:top w:val="nil"/>
          <w:left w:val="nil"/>
          <w:bottom w:val="nil"/>
          <w:right w:val="nil"/>
          <w:between w:val="nil"/>
        </w:pBdr>
        <w:spacing w:before="80" w:line="288" w:lineRule="auto"/>
        <w:ind w:left="-180"/>
        <w:rPr>
          <w:b/>
          <w:color w:val="000000"/>
          <w:sz w:val="22"/>
          <w:szCs w:val="22"/>
        </w:rPr>
      </w:pPr>
      <w:r>
        <w:rPr>
          <w:b/>
          <w:color w:val="000000"/>
          <w:sz w:val="22"/>
          <w:szCs w:val="22"/>
        </w:rPr>
        <w:t xml:space="preserve">Year                       Conference or Journal                                                                       </w:t>
      </w:r>
    </w:p>
    <w:tbl>
      <w:tblPr>
        <w:tblStyle w:val="5"/>
        <w:tblW w:w="8820" w:type="dxa"/>
        <w:tblInd w:w="-180"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20"/>
        <w:gridCol w:w="7200"/>
      </w:tblGrid>
      <w:tr w:rsidR="00A74924" w14:paraId="4D6DB117" w14:textId="77777777" w:rsidTr="005216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0" w:type="dxa"/>
          </w:tcPr>
          <w:p w14:paraId="2A13797C" w14:textId="30D06EC4" w:rsidR="00A74924" w:rsidRPr="00A74924" w:rsidRDefault="00A74924">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2"/>
                <w:szCs w:val="22"/>
              </w:rPr>
            </w:pPr>
            <w:r w:rsidRPr="00A74924">
              <w:rPr>
                <w:b w:val="0"/>
                <w:color w:val="000000"/>
                <w:sz w:val="22"/>
                <w:szCs w:val="22"/>
              </w:rPr>
              <w:t>2024</w:t>
            </w:r>
          </w:p>
        </w:tc>
        <w:tc>
          <w:tcPr>
            <w:tcW w:w="7200" w:type="dxa"/>
          </w:tcPr>
          <w:p w14:paraId="48284F0E" w14:textId="61904208" w:rsidR="00A74924" w:rsidRPr="00A74924" w:rsidRDefault="00A74924">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color w:val="000000"/>
                <w:sz w:val="22"/>
                <w:szCs w:val="22"/>
              </w:rPr>
            </w:pPr>
            <w:r>
              <w:rPr>
                <w:b w:val="0"/>
                <w:color w:val="000000"/>
                <w:sz w:val="22"/>
                <w:szCs w:val="22"/>
              </w:rPr>
              <w:t>AAAI/</w:t>
            </w:r>
            <w:r w:rsidRPr="00A74924">
              <w:rPr>
                <w:b w:val="0"/>
                <w:color w:val="000000"/>
                <w:sz w:val="22"/>
                <w:szCs w:val="22"/>
              </w:rPr>
              <w:t xml:space="preserve">ACM </w:t>
            </w:r>
            <w:r>
              <w:rPr>
                <w:b w:val="0"/>
                <w:color w:val="000000"/>
                <w:sz w:val="22"/>
                <w:szCs w:val="22"/>
              </w:rPr>
              <w:t>Artificial Intelligence, Ethics, and Society (</w:t>
            </w:r>
            <w:r w:rsidRPr="00A74924">
              <w:rPr>
                <w:b w:val="0"/>
                <w:color w:val="000000"/>
                <w:sz w:val="22"/>
                <w:szCs w:val="22"/>
              </w:rPr>
              <w:t>AIES</w:t>
            </w:r>
            <w:r>
              <w:rPr>
                <w:b w:val="0"/>
                <w:color w:val="000000"/>
                <w:sz w:val="22"/>
                <w:szCs w:val="22"/>
              </w:rPr>
              <w:t>)</w:t>
            </w:r>
          </w:p>
        </w:tc>
      </w:tr>
      <w:tr w:rsidR="001E0B5B" w14:paraId="59BC0231"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0" w:type="dxa"/>
          </w:tcPr>
          <w:p w14:paraId="53F08CE1" w14:textId="1A68E391" w:rsidR="001E0B5B" w:rsidRPr="001E0B5B" w:rsidRDefault="001E0B5B">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Pr>
                <w:b w:val="0"/>
                <w:bCs/>
                <w:color w:val="000000"/>
                <w:sz w:val="22"/>
                <w:szCs w:val="22"/>
              </w:rPr>
              <w:t>2023</w:t>
            </w:r>
            <w:r w:rsidR="00D56838">
              <w:rPr>
                <w:b w:val="0"/>
                <w:bCs/>
                <w:color w:val="000000"/>
                <w:sz w:val="22"/>
                <w:szCs w:val="22"/>
              </w:rPr>
              <w:t xml:space="preserve"> - present</w:t>
            </w:r>
          </w:p>
        </w:tc>
        <w:tc>
          <w:tcPr>
            <w:tcW w:w="7200" w:type="dxa"/>
          </w:tcPr>
          <w:p w14:paraId="4E597A77" w14:textId="6257430B" w:rsidR="001E0B5B" w:rsidRPr="001E0B5B" w:rsidRDefault="001E0B5B">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2"/>
                <w:szCs w:val="22"/>
              </w:rPr>
            </w:pPr>
            <w:r w:rsidRPr="001E0B5B">
              <w:rPr>
                <w:bCs/>
                <w:color w:val="000000"/>
                <w:sz w:val="22"/>
                <w:szCs w:val="22"/>
              </w:rPr>
              <w:t xml:space="preserve">ACM SIG Conference of </w:t>
            </w:r>
            <w:r>
              <w:rPr>
                <w:bCs/>
                <w:color w:val="000000"/>
                <w:sz w:val="22"/>
                <w:szCs w:val="22"/>
              </w:rPr>
              <w:t>Accessibility</w:t>
            </w:r>
            <w:r w:rsidRPr="001E0B5B">
              <w:rPr>
                <w:bCs/>
                <w:color w:val="000000"/>
                <w:sz w:val="22"/>
                <w:szCs w:val="22"/>
              </w:rPr>
              <w:t xml:space="preserve"> (ACM ASSETS)</w:t>
            </w:r>
          </w:p>
        </w:tc>
      </w:tr>
      <w:tr w:rsidR="00E8330D" w14:paraId="27FCAC05" w14:textId="77777777" w:rsidTr="00521611">
        <w:tc>
          <w:tcPr>
            <w:cnfStyle w:val="001000000000" w:firstRow="0" w:lastRow="0" w:firstColumn="1" w:lastColumn="0" w:oddVBand="0" w:evenVBand="0" w:oddHBand="0" w:evenHBand="0" w:firstRowFirstColumn="0" w:firstRowLastColumn="0" w:lastRowFirstColumn="0" w:lastRowLastColumn="0"/>
            <w:tcW w:w="1620" w:type="dxa"/>
          </w:tcPr>
          <w:p w14:paraId="2B99B39F" w14:textId="6D41F3EE" w:rsidR="00E8330D" w:rsidRPr="00E8330D" w:rsidRDefault="00E8330D">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2"/>
                <w:szCs w:val="22"/>
              </w:rPr>
            </w:pPr>
            <w:r>
              <w:rPr>
                <w:b w:val="0"/>
                <w:color w:val="000000"/>
                <w:sz w:val="22"/>
                <w:szCs w:val="22"/>
              </w:rPr>
              <w:t>2023</w:t>
            </w:r>
          </w:p>
        </w:tc>
        <w:tc>
          <w:tcPr>
            <w:tcW w:w="7200" w:type="dxa"/>
          </w:tcPr>
          <w:p w14:paraId="428CA0AC" w14:textId="082E98E7" w:rsidR="00E8330D" w:rsidRPr="00E8330D" w:rsidRDefault="00E8330D">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2"/>
                <w:szCs w:val="22"/>
              </w:rPr>
            </w:pPr>
            <w:r w:rsidRPr="00E8330D">
              <w:rPr>
                <w:color w:val="000000"/>
                <w:sz w:val="22"/>
                <w:szCs w:val="22"/>
              </w:rPr>
              <w:t xml:space="preserve">Mozilla </w:t>
            </w:r>
            <w:r>
              <w:rPr>
                <w:color w:val="000000"/>
                <w:sz w:val="22"/>
                <w:szCs w:val="22"/>
              </w:rPr>
              <w:t xml:space="preserve">Foundation </w:t>
            </w:r>
            <w:r w:rsidRPr="00E8330D">
              <w:rPr>
                <w:color w:val="000000"/>
                <w:sz w:val="22"/>
                <w:szCs w:val="22"/>
              </w:rPr>
              <w:t>Responsible Computing Challenge Proposal Judge</w:t>
            </w:r>
          </w:p>
        </w:tc>
      </w:tr>
      <w:tr w:rsidR="00FC74C4" w14:paraId="0EC3B619"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0" w:type="dxa"/>
          </w:tcPr>
          <w:p w14:paraId="1D392BF5" w14:textId="22C26023" w:rsidR="00FC74C4" w:rsidRPr="00FC74C4" w:rsidRDefault="00FC74C4">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sidRPr="00FC74C4">
              <w:rPr>
                <w:b w:val="0"/>
                <w:bCs/>
                <w:color w:val="000000"/>
                <w:sz w:val="22"/>
                <w:szCs w:val="22"/>
              </w:rPr>
              <w:t>2022-</w:t>
            </w:r>
            <w:r w:rsidR="000770FD">
              <w:rPr>
                <w:b w:val="0"/>
                <w:bCs/>
                <w:color w:val="000000"/>
                <w:sz w:val="22"/>
                <w:szCs w:val="22"/>
              </w:rPr>
              <w:t>present</w:t>
            </w:r>
          </w:p>
        </w:tc>
        <w:tc>
          <w:tcPr>
            <w:tcW w:w="7200" w:type="dxa"/>
          </w:tcPr>
          <w:p w14:paraId="35581252" w14:textId="0F0E0D02" w:rsidR="00FC74C4" w:rsidRPr="00FC74C4" w:rsidRDefault="00FC74C4">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2"/>
                <w:szCs w:val="22"/>
              </w:rPr>
            </w:pPr>
            <w:r w:rsidRPr="00FC74C4">
              <w:rPr>
                <w:bCs/>
                <w:color w:val="000000"/>
                <w:sz w:val="22"/>
                <w:szCs w:val="22"/>
              </w:rPr>
              <w:t xml:space="preserve">Co-author </w:t>
            </w:r>
            <w:r>
              <w:rPr>
                <w:bCs/>
                <w:color w:val="000000"/>
                <w:sz w:val="22"/>
                <w:szCs w:val="22"/>
              </w:rPr>
              <w:t xml:space="preserve">ACM/IEEE/AAAS </w:t>
            </w:r>
            <w:r w:rsidRPr="00FC74C4">
              <w:rPr>
                <w:bCs/>
                <w:color w:val="000000"/>
                <w:sz w:val="22"/>
                <w:szCs w:val="22"/>
              </w:rPr>
              <w:t>CS2023</w:t>
            </w:r>
            <w:r>
              <w:rPr>
                <w:bCs/>
                <w:color w:val="000000"/>
                <w:sz w:val="22"/>
                <w:szCs w:val="22"/>
              </w:rPr>
              <w:t xml:space="preserve"> curriculum </w:t>
            </w:r>
            <w:r w:rsidRPr="00FC74C4">
              <w:rPr>
                <w:bCs/>
                <w:color w:val="000000"/>
                <w:sz w:val="22"/>
                <w:szCs w:val="22"/>
              </w:rPr>
              <w:t>for C</w:t>
            </w:r>
            <w:r>
              <w:rPr>
                <w:bCs/>
                <w:color w:val="000000"/>
                <w:sz w:val="22"/>
                <w:szCs w:val="22"/>
              </w:rPr>
              <w:t>S</w:t>
            </w:r>
            <w:r w:rsidRPr="00FC74C4">
              <w:rPr>
                <w:bCs/>
                <w:color w:val="000000"/>
                <w:sz w:val="22"/>
                <w:szCs w:val="22"/>
              </w:rPr>
              <w:t xml:space="preserve"> Ethics Education</w:t>
            </w:r>
          </w:p>
        </w:tc>
      </w:tr>
      <w:tr w:rsidR="00521611" w14:paraId="2BC63D4D" w14:textId="77777777" w:rsidTr="00521611">
        <w:tc>
          <w:tcPr>
            <w:cnfStyle w:val="001000000000" w:firstRow="0" w:lastRow="0" w:firstColumn="1" w:lastColumn="0" w:oddVBand="0" w:evenVBand="0" w:oddHBand="0" w:evenHBand="0" w:firstRowFirstColumn="0" w:firstRowLastColumn="0" w:lastRowFirstColumn="0" w:lastRowLastColumn="0"/>
            <w:tcW w:w="1620" w:type="dxa"/>
          </w:tcPr>
          <w:p w14:paraId="6CF3C830" w14:textId="413BC68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2022-</w:t>
            </w:r>
            <w:r w:rsidR="000770FD">
              <w:rPr>
                <w:b w:val="0"/>
                <w:color w:val="000000"/>
                <w:sz w:val="22"/>
                <w:szCs w:val="22"/>
              </w:rPr>
              <w:t>present</w:t>
            </w:r>
          </w:p>
        </w:tc>
        <w:tc>
          <w:tcPr>
            <w:tcW w:w="7200" w:type="dxa"/>
          </w:tcPr>
          <w:p w14:paraId="5F53C555" w14:textId="2F3D0FCC"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Co-</w:t>
            </w:r>
            <w:r w:rsidR="001617F2">
              <w:rPr>
                <w:color w:val="000000"/>
                <w:sz w:val="22"/>
                <w:szCs w:val="22"/>
              </w:rPr>
              <w:t>e</w:t>
            </w:r>
            <w:r>
              <w:rPr>
                <w:color w:val="000000"/>
                <w:sz w:val="22"/>
                <w:szCs w:val="22"/>
              </w:rPr>
              <w:t>ditor ACM Engage CSEdu Special Issue on Responsible Computing</w:t>
            </w:r>
          </w:p>
        </w:tc>
      </w:tr>
      <w:tr w:rsidR="00521611" w14:paraId="1295FCAB"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0" w:type="dxa"/>
          </w:tcPr>
          <w:p w14:paraId="6F2A6A44" w14:textId="1A94E110"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2022</w:t>
            </w:r>
            <w:r w:rsidR="00D56838">
              <w:rPr>
                <w:b w:val="0"/>
                <w:color w:val="000000"/>
                <w:sz w:val="22"/>
                <w:szCs w:val="22"/>
              </w:rPr>
              <w:t>-present</w:t>
            </w:r>
          </w:p>
        </w:tc>
        <w:tc>
          <w:tcPr>
            <w:tcW w:w="7200" w:type="dxa"/>
          </w:tcPr>
          <w:p w14:paraId="493BB4DA" w14:textId="7C7F731F"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ACM Conference on Fairness, Accountability, and Transparency in Algorithms (FAccT)</w:t>
            </w:r>
          </w:p>
        </w:tc>
      </w:tr>
      <w:tr w:rsidR="00521611" w14:paraId="2FAEE5E7" w14:textId="77777777" w:rsidTr="00521611">
        <w:tc>
          <w:tcPr>
            <w:cnfStyle w:val="001000000000" w:firstRow="0" w:lastRow="0" w:firstColumn="1" w:lastColumn="0" w:oddVBand="0" w:evenVBand="0" w:oddHBand="0" w:evenHBand="0" w:firstRowFirstColumn="0" w:firstRowLastColumn="0" w:lastRowFirstColumn="0" w:lastRowLastColumn="0"/>
            <w:tcW w:w="1620" w:type="dxa"/>
          </w:tcPr>
          <w:p w14:paraId="1F0AEE0F" w14:textId="6C037AC1"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2022</w:t>
            </w:r>
            <w:r w:rsidR="001E0B5B">
              <w:rPr>
                <w:b w:val="0"/>
                <w:color w:val="000000"/>
                <w:sz w:val="22"/>
                <w:szCs w:val="22"/>
              </w:rPr>
              <w:t>-present</w:t>
            </w:r>
          </w:p>
        </w:tc>
        <w:tc>
          <w:tcPr>
            <w:tcW w:w="7200" w:type="dxa"/>
          </w:tcPr>
          <w:p w14:paraId="015B894C"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ACM SIG Conference on Human-Computer Interactions (ACM SIGCHI)</w:t>
            </w:r>
          </w:p>
        </w:tc>
      </w:tr>
      <w:tr w:rsidR="00521611" w14:paraId="0070FEB5"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0" w:type="dxa"/>
          </w:tcPr>
          <w:p w14:paraId="63B698B9" w14:textId="277488A4"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2021</w:t>
            </w:r>
          </w:p>
        </w:tc>
        <w:tc>
          <w:tcPr>
            <w:tcW w:w="7200" w:type="dxa"/>
          </w:tcPr>
          <w:p w14:paraId="6F0DD353"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color w:val="000000"/>
                <w:sz w:val="22"/>
                <w:szCs w:val="22"/>
              </w:rPr>
            </w:pPr>
            <w:r>
              <w:rPr>
                <w:color w:val="000000"/>
                <w:sz w:val="22"/>
                <w:szCs w:val="22"/>
              </w:rPr>
              <w:t xml:space="preserve">Psychology of Math Education Conf. </w:t>
            </w:r>
          </w:p>
        </w:tc>
      </w:tr>
      <w:tr w:rsidR="00521611" w14:paraId="561C94F3" w14:textId="77777777" w:rsidTr="00521611">
        <w:tc>
          <w:tcPr>
            <w:cnfStyle w:val="001000000000" w:firstRow="0" w:lastRow="0" w:firstColumn="1" w:lastColumn="0" w:oddVBand="0" w:evenVBand="0" w:oddHBand="0" w:evenHBand="0" w:firstRowFirstColumn="0" w:firstRowLastColumn="0" w:lastRowFirstColumn="0" w:lastRowLastColumn="0"/>
            <w:tcW w:w="1620" w:type="dxa"/>
          </w:tcPr>
          <w:p w14:paraId="09E81A6F" w14:textId="0892B20B"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2020-</w:t>
            </w:r>
            <w:r w:rsidR="001E0B5B">
              <w:rPr>
                <w:b w:val="0"/>
                <w:color w:val="000000"/>
                <w:sz w:val="22"/>
                <w:szCs w:val="22"/>
              </w:rPr>
              <w:t>present</w:t>
            </w:r>
          </w:p>
        </w:tc>
        <w:tc>
          <w:tcPr>
            <w:tcW w:w="7200" w:type="dxa"/>
          </w:tcPr>
          <w:p w14:paraId="284ABC0A"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2"/>
                <w:szCs w:val="22"/>
              </w:rPr>
            </w:pPr>
            <w:r>
              <w:rPr>
                <w:color w:val="000000"/>
                <w:sz w:val="22"/>
                <w:szCs w:val="22"/>
              </w:rPr>
              <w:t>ACM SIG Conference of Computer Science Education (ACM SIGCSE)</w:t>
            </w:r>
          </w:p>
        </w:tc>
      </w:tr>
      <w:tr w:rsidR="00521611" w14:paraId="5D817A51"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0" w:type="dxa"/>
          </w:tcPr>
          <w:p w14:paraId="218B1126" w14:textId="18FA2429"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2020-</w:t>
            </w:r>
            <w:r w:rsidR="000770FD">
              <w:rPr>
                <w:b w:val="0"/>
                <w:color w:val="000000"/>
                <w:sz w:val="22"/>
                <w:szCs w:val="22"/>
              </w:rPr>
              <w:t>2022</w:t>
            </w:r>
          </w:p>
        </w:tc>
        <w:tc>
          <w:tcPr>
            <w:tcW w:w="7200" w:type="dxa"/>
          </w:tcPr>
          <w:p w14:paraId="6F1D98F2"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i/>
                <w:color w:val="000000"/>
                <w:sz w:val="22"/>
                <w:szCs w:val="22"/>
              </w:rPr>
              <w:t xml:space="preserve">Spatial Cognition and Computation </w:t>
            </w:r>
            <w:r>
              <w:rPr>
                <w:color w:val="000000"/>
                <w:sz w:val="22"/>
                <w:szCs w:val="22"/>
              </w:rPr>
              <w:t>- Taylor and Francis</w:t>
            </w:r>
          </w:p>
        </w:tc>
      </w:tr>
      <w:tr w:rsidR="00521611" w14:paraId="2684FD36" w14:textId="77777777" w:rsidTr="00521611">
        <w:tc>
          <w:tcPr>
            <w:cnfStyle w:val="001000000000" w:firstRow="0" w:lastRow="0" w:firstColumn="1" w:lastColumn="0" w:oddVBand="0" w:evenVBand="0" w:oddHBand="0" w:evenHBand="0" w:firstRowFirstColumn="0" w:firstRowLastColumn="0" w:lastRowFirstColumn="0" w:lastRowLastColumn="0"/>
            <w:tcW w:w="1620" w:type="dxa"/>
          </w:tcPr>
          <w:p w14:paraId="4B3E5FC0" w14:textId="14762418"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2019-</w:t>
            </w:r>
            <w:r w:rsidR="000770FD">
              <w:rPr>
                <w:b w:val="0"/>
                <w:color w:val="000000"/>
                <w:sz w:val="22"/>
                <w:szCs w:val="22"/>
              </w:rPr>
              <w:t>2022</w:t>
            </w:r>
          </w:p>
        </w:tc>
        <w:tc>
          <w:tcPr>
            <w:tcW w:w="7200" w:type="dxa"/>
          </w:tcPr>
          <w:p w14:paraId="32EC18ED"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i/>
                <w:color w:val="222222"/>
                <w:sz w:val="22"/>
                <w:szCs w:val="22"/>
                <w:highlight w:val="white"/>
              </w:rPr>
            </w:pPr>
            <w:r>
              <w:rPr>
                <w:i/>
                <w:color w:val="000000"/>
                <w:sz w:val="22"/>
                <w:szCs w:val="22"/>
              </w:rPr>
              <w:t xml:space="preserve">Transactions on Accessible Computing - </w:t>
            </w:r>
            <w:r>
              <w:rPr>
                <w:color w:val="000000"/>
                <w:sz w:val="22"/>
                <w:szCs w:val="22"/>
              </w:rPr>
              <w:t xml:space="preserve">ACM </w:t>
            </w:r>
          </w:p>
        </w:tc>
      </w:tr>
      <w:tr w:rsidR="00521611" w14:paraId="245AC660"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0" w:type="dxa"/>
          </w:tcPr>
          <w:p w14:paraId="56F2D489"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2017-19</w:t>
            </w:r>
          </w:p>
        </w:tc>
        <w:tc>
          <w:tcPr>
            <w:tcW w:w="7200" w:type="dxa"/>
          </w:tcPr>
          <w:p w14:paraId="3CD07665"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000000"/>
                <w:sz w:val="22"/>
                <w:szCs w:val="22"/>
              </w:rPr>
              <w:t>Workshop on Spatial Language – Conference on Spatial Information Theory</w:t>
            </w:r>
          </w:p>
        </w:tc>
      </w:tr>
      <w:tr w:rsidR="00521611" w14:paraId="0D9579B7" w14:textId="77777777" w:rsidTr="00521611">
        <w:tc>
          <w:tcPr>
            <w:cnfStyle w:val="001000000000" w:firstRow="0" w:lastRow="0" w:firstColumn="1" w:lastColumn="0" w:oddVBand="0" w:evenVBand="0" w:oddHBand="0" w:evenHBand="0" w:firstRowFirstColumn="0" w:firstRowLastColumn="0" w:lastRowFirstColumn="0" w:lastRowLastColumn="0"/>
            <w:tcW w:w="1620" w:type="dxa"/>
          </w:tcPr>
          <w:p w14:paraId="497927DE"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2017-18</w:t>
            </w:r>
          </w:p>
        </w:tc>
        <w:tc>
          <w:tcPr>
            <w:tcW w:w="7200" w:type="dxa"/>
          </w:tcPr>
          <w:p w14:paraId="47FB4511"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000000"/>
                <w:sz w:val="22"/>
                <w:szCs w:val="22"/>
              </w:rPr>
              <w:t>HCI track - Grace Hopper Celebration of Women in Computing</w:t>
            </w:r>
          </w:p>
        </w:tc>
      </w:tr>
      <w:tr w:rsidR="00521611" w14:paraId="1E1AF5FB"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0" w:type="dxa"/>
          </w:tcPr>
          <w:p w14:paraId="3A6B2178"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2017-21</w:t>
            </w:r>
          </w:p>
        </w:tc>
        <w:tc>
          <w:tcPr>
            <w:tcW w:w="7200" w:type="dxa"/>
          </w:tcPr>
          <w:p w14:paraId="3AEFD714"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i/>
                <w:color w:val="000000"/>
                <w:sz w:val="22"/>
                <w:szCs w:val="22"/>
              </w:rPr>
              <w:t xml:space="preserve">Assistive Technology - </w:t>
            </w:r>
            <w:r>
              <w:rPr>
                <w:color w:val="000000"/>
                <w:sz w:val="22"/>
                <w:szCs w:val="22"/>
              </w:rPr>
              <w:t>Taylor and Francis</w:t>
            </w:r>
            <w:r>
              <w:rPr>
                <w:color w:val="222222"/>
                <w:sz w:val="22"/>
                <w:szCs w:val="22"/>
                <w:highlight w:val="white"/>
              </w:rPr>
              <w:t xml:space="preserve">                                                                                        </w:t>
            </w:r>
          </w:p>
        </w:tc>
      </w:tr>
    </w:tbl>
    <w:p w14:paraId="699B49DC" w14:textId="77777777" w:rsidR="002D24AE" w:rsidRDefault="002D24AE" w:rsidP="00E8330D">
      <w:pPr>
        <w:pStyle w:val="Heading2"/>
        <w:keepNext w:val="0"/>
        <w:keepLines w:val="0"/>
        <w:spacing w:before="0"/>
        <w:ind w:right="-1710"/>
        <w:jc w:val="both"/>
        <w:rPr>
          <w:color w:val="000000"/>
        </w:rPr>
      </w:pPr>
    </w:p>
    <w:p w14:paraId="4B3B7C57" w14:textId="4E6090AE" w:rsidR="00521611" w:rsidRDefault="007E6FB3">
      <w:pPr>
        <w:pStyle w:val="Heading2"/>
        <w:keepNext w:val="0"/>
        <w:keepLines w:val="0"/>
        <w:spacing w:before="0"/>
        <w:ind w:left="-180" w:right="-1710"/>
        <w:jc w:val="both"/>
        <w:rPr>
          <w:color w:val="000000"/>
        </w:rPr>
      </w:pPr>
      <w:r>
        <w:rPr>
          <w:color w:val="000000"/>
        </w:rPr>
        <w:t>Conferences and Workshops Attended</w:t>
      </w:r>
    </w:p>
    <w:p w14:paraId="441DED32" w14:textId="77777777" w:rsidR="00521611" w:rsidRDefault="007E6FB3">
      <w:pPr>
        <w:pBdr>
          <w:top w:val="nil"/>
          <w:left w:val="nil"/>
          <w:bottom w:val="nil"/>
          <w:right w:val="nil"/>
          <w:between w:val="nil"/>
        </w:pBdr>
        <w:spacing w:before="80" w:line="288" w:lineRule="auto"/>
        <w:ind w:left="-180"/>
        <w:rPr>
          <w:b/>
          <w:color w:val="000000"/>
          <w:sz w:val="22"/>
          <w:szCs w:val="22"/>
        </w:rPr>
      </w:pPr>
      <w:r>
        <w:rPr>
          <w:b/>
          <w:color w:val="000000"/>
          <w:sz w:val="22"/>
          <w:szCs w:val="22"/>
        </w:rPr>
        <w:t xml:space="preserve">Year                         Conference or Workshop                                                                       </w:t>
      </w:r>
    </w:p>
    <w:tbl>
      <w:tblPr>
        <w:tblStyle w:val="4"/>
        <w:tblW w:w="8820" w:type="dxa"/>
        <w:tblInd w:w="-180"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10"/>
        <w:gridCol w:w="7110"/>
      </w:tblGrid>
      <w:tr w:rsidR="00734A85" w14:paraId="31D6F94B" w14:textId="77777777" w:rsidTr="005216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67CBA7AE" w14:textId="297A8ACC" w:rsidR="00734A85" w:rsidRPr="00734A85" w:rsidRDefault="00734A85"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sidRPr="00734A85">
              <w:rPr>
                <w:b w:val="0"/>
                <w:bCs/>
                <w:color w:val="000000"/>
                <w:sz w:val="22"/>
                <w:szCs w:val="22"/>
              </w:rPr>
              <w:t>2024</w:t>
            </w:r>
          </w:p>
        </w:tc>
        <w:tc>
          <w:tcPr>
            <w:tcW w:w="7110" w:type="dxa"/>
          </w:tcPr>
          <w:p w14:paraId="0AEC99DA" w14:textId="4B2DBBE1" w:rsidR="00734A85" w:rsidRPr="00734A85" w:rsidRDefault="00734A85"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sz w:val="22"/>
                <w:szCs w:val="22"/>
              </w:rPr>
            </w:pPr>
            <w:r>
              <w:rPr>
                <w:b w:val="0"/>
                <w:color w:val="000000"/>
                <w:sz w:val="22"/>
                <w:szCs w:val="22"/>
              </w:rPr>
              <w:t>ACM</w:t>
            </w:r>
            <w:r w:rsidRPr="00734A85">
              <w:rPr>
                <w:b w:val="0"/>
                <w:bCs/>
                <w:color w:val="000000"/>
                <w:sz w:val="22"/>
                <w:szCs w:val="22"/>
              </w:rPr>
              <w:t xml:space="preserve"> </w:t>
            </w:r>
            <w:r w:rsidRPr="00734A85">
              <w:rPr>
                <w:b w:val="0"/>
                <w:bCs/>
                <w:sz w:val="22"/>
                <w:szCs w:val="22"/>
              </w:rPr>
              <w:t xml:space="preserve">Innovation and Technology in Computer Science Education </w:t>
            </w:r>
            <w:r>
              <w:rPr>
                <w:b w:val="0"/>
                <w:bCs/>
                <w:sz w:val="22"/>
                <w:szCs w:val="22"/>
              </w:rPr>
              <w:t>(</w:t>
            </w:r>
            <w:r>
              <w:rPr>
                <w:b w:val="0"/>
                <w:sz w:val="22"/>
                <w:szCs w:val="22"/>
              </w:rPr>
              <w:t>ITCSE)</w:t>
            </w:r>
          </w:p>
        </w:tc>
      </w:tr>
      <w:tr w:rsidR="00C10672" w14:paraId="18871856"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6B8E05D2" w14:textId="78E053B7" w:rsidR="00C10672" w:rsidRDefault="00C10672"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2019-202</w:t>
            </w:r>
            <w:r w:rsidR="00D56838">
              <w:rPr>
                <w:b w:val="0"/>
                <w:color w:val="000000"/>
                <w:sz w:val="22"/>
                <w:szCs w:val="22"/>
              </w:rPr>
              <w:t>4</w:t>
            </w:r>
          </w:p>
        </w:tc>
        <w:tc>
          <w:tcPr>
            <w:tcW w:w="7110" w:type="dxa"/>
          </w:tcPr>
          <w:p w14:paraId="4282370F" w14:textId="1BB1FE74" w:rsidR="00C10672" w:rsidRPr="00C10672" w:rsidRDefault="00C10672"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2"/>
                <w:szCs w:val="22"/>
              </w:rPr>
            </w:pPr>
            <w:r w:rsidRPr="00C10672">
              <w:rPr>
                <w:bCs/>
                <w:color w:val="000000"/>
                <w:sz w:val="22"/>
                <w:szCs w:val="22"/>
              </w:rPr>
              <w:t>ACM SIG Computer Science Education (</w:t>
            </w:r>
            <w:proofErr w:type="gramStart"/>
            <w:r w:rsidRPr="00C10672">
              <w:rPr>
                <w:bCs/>
                <w:color w:val="000000"/>
                <w:sz w:val="22"/>
                <w:szCs w:val="22"/>
              </w:rPr>
              <w:t xml:space="preserve">SIGCSE)   </w:t>
            </w:r>
            <w:proofErr w:type="gramEnd"/>
            <w:r w:rsidRPr="00C10672">
              <w:rPr>
                <w:bCs/>
                <w:color w:val="000000"/>
                <w:sz w:val="22"/>
                <w:szCs w:val="22"/>
              </w:rPr>
              <w:t xml:space="preserve">                                                         </w:t>
            </w:r>
          </w:p>
        </w:tc>
      </w:tr>
      <w:tr w:rsidR="00E73ABD" w14:paraId="13C04F75"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5F8FF411" w14:textId="0C5E7665" w:rsidR="00E73ABD" w:rsidRPr="00E73ABD" w:rsidRDefault="00E73ABD"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2"/>
                <w:szCs w:val="22"/>
              </w:rPr>
            </w:pPr>
            <w:r w:rsidRPr="00E73ABD">
              <w:rPr>
                <w:b w:val="0"/>
                <w:color w:val="000000"/>
                <w:sz w:val="22"/>
                <w:szCs w:val="22"/>
              </w:rPr>
              <w:lastRenderedPageBreak/>
              <w:t>2024</w:t>
            </w:r>
          </w:p>
        </w:tc>
        <w:tc>
          <w:tcPr>
            <w:tcW w:w="7110" w:type="dxa"/>
          </w:tcPr>
          <w:p w14:paraId="309308AB" w14:textId="1A08A24C" w:rsidR="00E73ABD" w:rsidRDefault="00734A85"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sidRPr="00734A85">
              <w:rPr>
                <w:sz w:val="22"/>
                <w:szCs w:val="22"/>
              </w:rPr>
              <w:t>ACM SIGACCESS Conference on Computers and Accessibility</w:t>
            </w:r>
            <w:r w:rsidRPr="00734A85">
              <w:rPr>
                <w:color w:val="000000"/>
                <w:sz w:val="22"/>
                <w:szCs w:val="22"/>
              </w:rPr>
              <w:t xml:space="preserve"> (</w:t>
            </w:r>
            <w:r w:rsidR="00E73ABD" w:rsidRPr="00734A85">
              <w:rPr>
                <w:color w:val="000000"/>
                <w:sz w:val="22"/>
                <w:szCs w:val="22"/>
              </w:rPr>
              <w:t>ASSETS</w:t>
            </w:r>
            <w:r w:rsidRPr="00734A85">
              <w:rPr>
                <w:color w:val="000000"/>
                <w:sz w:val="22"/>
                <w:szCs w:val="22"/>
              </w:rPr>
              <w:t>)</w:t>
            </w:r>
            <w:r w:rsidR="00E73ABD">
              <w:rPr>
                <w:color w:val="000000"/>
                <w:sz w:val="22"/>
                <w:szCs w:val="22"/>
              </w:rPr>
              <w:t xml:space="preserve"> </w:t>
            </w:r>
          </w:p>
        </w:tc>
      </w:tr>
      <w:tr w:rsidR="00E73ABD" w14:paraId="06C3DBEE"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3D2327E5" w14:textId="04DFCCD3" w:rsidR="00E73ABD" w:rsidRPr="00E73ABD" w:rsidRDefault="00E73ABD"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2"/>
                <w:szCs w:val="22"/>
              </w:rPr>
            </w:pPr>
            <w:r>
              <w:rPr>
                <w:b w:val="0"/>
                <w:color w:val="000000"/>
                <w:sz w:val="22"/>
                <w:szCs w:val="22"/>
              </w:rPr>
              <w:t>2024</w:t>
            </w:r>
          </w:p>
        </w:tc>
        <w:tc>
          <w:tcPr>
            <w:tcW w:w="7110" w:type="dxa"/>
          </w:tcPr>
          <w:p w14:paraId="08BE4759" w14:textId="4349FF49" w:rsidR="00E73ABD" w:rsidRDefault="00E73ABD"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proofErr w:type="spellStart"/>
            <w:r>
              <w:rPr>
                <w:rFonts w:ascii="Cambria" w:hAnsi="Cambria"/>
                <w:color w:val="222222"/>
                <w:sz w:val="20"/>
                <w:szCs w:val="20"/>
                <w:shd w:val="clear" w:color="auto" w:fill="FFFFFF"/>
              </w:rPr>
              <w:t>WeRobot</w:t>
            </w:r>
            <w:proofErr w:type="spellEnd"/>
            <w:r>
              <w:rPr>
                <w:rFonts w:ascii="Cambria" w:hAnsi="Cambria"/>
                <w:color w:val="222222"/>
                <w:sz w:val="20"/>
                <w:szCs w:val="20"/>
                <w:shd w:val="clear" w:color="auto" w:fill="FFFFFF"/>
              </w:rPr>
              <w:t xml:space="preserve"> Conference</w:t>
            </w:r>
          </w:p>
        </w:tc>
      </w:tr>
      <w:tr w:rsidR="00C10672" w14:paraId="38C84A8F"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4402F638" w14:textId="213B2792" w:rsidR="00C10672" w:rsidRPr="00C10672" w:rsidRDefault="00C10672"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sidRPr="00C10672">
              <w:rPr>
                <w:b w:val="0"/>
                <w:bCs/>
                <w:color w:val="000000"/>
                <w:sz w:val="22"/>
                <w:szCs w:val="22"/>
              </w:rPr>
              <w:t>2023</w:t>
            </w:r>
          </w:p>
        </w:tc>
        <w:tc>
          <w:tcPr>
            <w:tcW w:w="7110" w:type="dxa"/>
          </w:tcPr>
          <w:p w14:paraId="40AC9B22" w14:textId="11ED16C0" w:rsidR="00C10672" w:rsidRDefault="00C10672"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American Philosophy Association</w:t>
            </w:r>
          </w:p>
        </w:tc>
      </w:tr>
      <w:tr w:rsidR="00C10672" w14:paraId="5DD892BE"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4B217DF7" w14:textId="5EDB6141" w:rsidR="00C10672" w:rsidRDefault="00C10672"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2022</w:t>
            </w:r>
            <w:r w:rsidR="00D56838">
              <w:rPr>
                <w:b w:val="0"/>
                <w:color w:val="000000"/>
                <w:sz w:val="22"/>
                <w:szCs w:val="22"/>
              </w:rPr>
              <w:t>-2024</w:t>
            </w:r>
          </w:p>
        </w:tc>
        <w:tc>
          <w:tcPr>
            <w:tcW w:w="7110" w:type="dxa"/>
          </w:tcPr>
          <w:p w14:paraId="5EEA4EA9" w14:textId="00BA48F9" w:rsidR="00C10672" w:rsidRDefault="00C10672"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ETHICOMP</w:t>
            </w:r>
          </w:p>
        </w:tc>
      </w:tr>
      <w:tr w:rsidR="00E73ABD" w14:paraId="6AD20159"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623B2734" w14:textId="2C6FF848" w:rsidR="00E73ABD" w:rsidRPr="00E73ABD" w:rsidRDefault="00E73ABD"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sidRPr="00E73ABD">
              <w:rPr>
                <w:b w:val="0"/>
                <w:bCs/>
                <w:color w:val="000000"/>
                <w:sz w:val="22"/>
                <w:szCs w:val="22"/>
              </w:rPr>
              <w:t>2024</w:t>
            </w:r>
          </w:p>
        </w:tc>
        <w:tc>
          <w:tcPr>
            <w:tcW w:w="7110" w:type="dxa"/>
          </w:tcPr>
          <w:p w14:paraId="125BE7A3" w14:textId="55B388C0" w:rsidR="00E73ABD" w:rsidRDefault="00E73ABD"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World Fisheries Conference</w:t>
            </w:r>
          </w:p>
        </w:tc>
      </w:tr>
      <w:tr w:rsidR="00C10672" w14:paraId="771785BE"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58826BB2" w14:textId="726A9B28" w:rsidR="00C10672" w:rsidRDefault="00C10672"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2015-19</w:t>
            </w:r>
            <w:r w:rsidR="00734A85">
              <w:rPr>
                <w:b w:val="0"/>
                <w:color w:val="000000"/>
                <w:sz w:val="22"/>
                <w:szCs w:val="22"/>
              </w:rPr>
              <w:t>, 2024</w:t>
            </w:r>
          </w:p>
        </w:tc>
        <w:tc>
          <w:tcPr>
            <w:tcW w:w="7110" w:type="dxa"/>
          </w:tcPr>
          <w:p w14:paraId="1E6A825A" w14:textId="77777777" w:rsidR="00C10672" w:rsidRDefault="00C10672"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color w:val="000000"/>
                <w:sz w:val="22"/>
                <w:szCs w:val="22"/>
              </w:rPr>
            </w:pPr>
            <w:r>
              <w:rPr>
                <w:color w:val="000000"/>
                <w:sz w:val="22"/>
                <w:szCs w:val="22"/>
              </w:rPr>
              <w:t>International Conference on Spatial Information Theory (</w:t>
            </w:r>
            <w:proofErr w:type="gramStart"/>
            <w:r>
              <w:rPr>
                <w:color w:val="000000"/>
                <w:sz w:val="22"/>
                <w:szCs w:val="22"/>
              </w:rPr>
              <w:t xml:space="preserve">COSIT)   </w:t>
            </w:r>
            <w:proofErr w:type="gramEnd"/>
            <w:r>
              <w:rPr>
                <w:color w:val="000000"/>
                <w:sz w:val="22"/>
                <w:szCs w:val="22"/>
              </w:rPr>
              <w:t xml:space="preserve">                                     </w:t>
            </w:r>
          </w:p>
        </w:tc>
      </w:tr>
      <w:tr w:rsidR="00D56838" w14:paraId="4491B8D2"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5C72BC10" w14:textId="37F723FF"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2018, 2022-2</w:t>
            </w:r>
            <w:r w:rsidR="00734A85">
              <w:rPr>
                <w:b w:val="0"/>
                <w:color w:val="000000"/>
                <w:sz w:val="22"/>
                <w:szCs w:val="22"/>
              </w:rPr>
              <w:t>4</w:t>
            </w:r>
          </w:p>
        </w:tc>
        <w:tc>
          <w:tcPr>
            <w:tcW w:w="7110" w:type="dxa"/>
          </w:tcPr>
          <w:p w14:paraId="38A59D56" w14:textId="5390E9A9" w:rsidR="00D56838" w:rsidRDefault="00734A85"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000000"/>
                <w:sz w:val="22"/>
                <w:szCs w:val="22"/>
              </w:rPr>
              <w:t>Technology</w:t>
            </w:r>
            <w:r w:rsidR="00D56838">
              <w:rPr>
                <w:color w:val="000000"/>
                <w:sz w:val="22"/>
                <w:szCs w:val="22"/>
              </w:rPr>
              <w:t xml:space="preserve"> Ethics </w:t>
            </w:r>
            <w:r>
              <w:rPr>
                <w:color w:val="000000"/>
                <w:sz w:val="22"/>
                <w:szCs w:val="22"/>
              </w:rPr>
              <w:t>Northeast Conference</w:t>
            </w:r>
            <w:r w:rsidR="00D56838">
              <w:rPr>
                <w:color w:val="000000"/>
                <w:sz w:val="22"/>
                <w:szCs w:val="22"/>
              </w:rPr>
              <w:t xml:space="preserve"> (</w:t>
            </w:r>
            <w:proofErr w:type="spellStart"/>
            <w:r w:rsidR="00D56838">
              <w:rPr>
                <w:color w:val="000000"/>
                <w:sz w:val="22"/>
                <w:szCs w:val="22"/>
              </w:rPr>
              <w:t>TeXneCon</w:t>
            </w:r>
            <w:proofErr w:type="spellEnd"/>
            <w:r w:rsidR="00D56838">
              <w:rPr>
                <w:color w:val="000000"/>
                <w:sz w:val="22"/>
                <w:szCs w:val="22"/>
              </w:rPr>
              <w:t>)</w:t>
            </w:r>
          </w:p>
        </w:tc>
      </w:tr>
      <w:tr w:rsidR="00D56838" w14:paraId="07520E20"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256C1C32" w14:textId="3FCD3528"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2018</w:t>
            </w:r>
          </w:p>
        </w:tc>
        <w:tc>
          <w:tcPr>
            <w:tcW w:w="7110" w:type="dxa"/>
          </w:tcPr>
          <w:p w14:paraId="3F825DB7" w14:textId="5E7737E0"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i/>
                <w:color w:val="222222"/>
                <w:sz w:val="22"/>
                <w:szCs w:val="22"/>
                <w:highlight w:val="white"/>
              </w:rPr>
            </w:pPr>
            <w:r>
              <w:rPr>
                <w:color w:val="000000"/>
                <w:sz w:val="22"/>
                <w:szCs w:val="22"/>
              </w:rPr>
              <w:t>Interdisciplinary Navigation Symposium (iNav)</w:t>
            </w:r>
          </w:p>
        </w:tc>
      </w:tr>
      <w:tr w:rsidR="00D56838" w14:paraId="5A909508"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71F49087" w14:textId="7B144C23"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2017-22</w:t>
            </w:r>
          </w:p>
        </w:tc>
        <w:tc>
          <w:tcPr>
            <w:tcW w:w="7110" w:type="dxa"/>
          </w:tcPr>
          <w:p w14:paraId="337664ED" w14:textId="77777777"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Training and Retaining Leaders in Geospatial Science Workshop and </w:t>
            </w:r>
          </w:p>
          <w:p w14:paraId="4E598001" w14:textId="600A99CF"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Univ. Consortium on Geographic Information Science (UCGIS) Symposium</w:t>
            </w:r>
          </w:p>
        </w:tc>
      </w:tr>
      <w:tr w:rsidR="00D56838" w14:paraId="670EA59A"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77B2389B" w14:textId="61174184"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2016-18</w:t>
            </w:r>
          </w:p>
        </w:tc>
        <w:tc>
          <w:tcPr>
            <w:tcW w:w="7110" w:type="dxa"/>
          </w:tcPr>
          <w:p w14:paraId="2EE37510" w14:textId="36583ED2"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000000"/>
                <w:sz w:val="22"/>
                <w:szCs w:val="22"/>
              </w:rPr>
              <w:t>International Conference on Spatial Cognition</w:t>
            </w:r>
          </w:p>
        </w:tc>
      </w:tr>
      <w:tr w:rsidR="00D56838" w14:paraId="57015DA9"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37F3E707" w14:textId="18C17C11"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2016-18, 2023</w:t>
            </w:r>
          </w:p>
        </w:tc>
        <w:tc>
          <w:tcPr>
            <w:tcW w:w="7110" w:type="dxa"/>
          </w:tcPr>
          <w:p w14:paraId="22F2C878" w14:textId="22810155"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000000"/>
                <w:sz w:val="22"/>
                <w:szCs w:val="22"/>
              </w:rPr>
              <w:t>Grace Hopper Celebration of Women in Computing</w:t>
            </w:r>
          </w:p>
        </w:tc>
      </w:tr>
      <w:tr w:rsidR="00D56838" w14:paraId="534B90CB"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6A7313D4" w14:textId="53237280"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2017</w:t>
            </w:r>
          </w:p>
        </w:tc>
        <w:tc>
          <w:tcPr>
            <w:tcW w:w="7110" w:type="dxa"/>
          </w:tcPr>
          <w:p w14:paraId="5BCC9A62" w14:textId="35B4D33F"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000000"/>
                <w:sz w:val="22"/>
                <w:szCs w:val="22"/>
              </w:rPr>
              <w:t xml:space="preserve">New England Celebration of Women in Computing                                                                        </w:t>
            </w:r>
          </w:p>
        </w:tc>
      </w:tr>
      <w:tr w:rsidR="00D56838" w14:paraId="252F3699"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14FEAADE" w14:textId="56A29966"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2016-18</w:t>
            </w:r>
          </w:p>
        </w:tc>
        <w:tc>
          <w:tcPr>
            <w:tcW w:w="7110" w:type="dxa"/>
          </w:tcPr>
          <w:p w14:paraId="08EDC870" w14:textId="5C3779A7"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Geographic Information Science (GIScience)</w:t>
            </w:r>
          </w:p>
        </w:tc>
      </w:tr>
      <w:tr w:rsidR="00D56838" w14:paraId="564CD24D"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1F4E511E" w14:textId="398173D9"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2013-15</w:t>
            </w:r>
          </w:p>
        </w:tc>
        <w:tc>
          <w:tcPr>
            <w:tcW w:w="7110" w:type="dxa"/>
          </w:tcPr>
          <w:p w14:paraId="1A8AB4F5" w14:textId="3BB88DD0"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Annual Meeting of the Association of American Geographers (AAG)</w:t>
            </w:r>
          </w:p>
        </w:tc>
      </w:tr>
      <w:tr w:rsidR="00D56838" w14:paraId="22925658"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5C2CAFC2" w14:textId="590310A9"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2011-15</w:t>
            </w:r>
          </w:p>
        </w:tc>
        <w:tc>
          <w:tcPr>
            <w:tcW w:w="7110" w:type="dxa"/>
          </w:tcPr>
          <w:p w14:paraId="395F92DF" w14:textId="387DBC9C"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Vespucci Summer Research Institute</w:t>
            </w:r>
          </w:p>
        </w:tc>
      </w:tr>
      <w:tr w:rsidR="00D56838" w14:paraId="50206A22"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630745EF" w14:textId="471D0749"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2011</w:t>
            </w:r>
          </w:p>
        </w:tc>
        <w:tc>
          <w:tcPr>
            <w:tcW w:w="7110" w:type="dxa"/>
          </w:tcPr>
          <w:p w14:paraId="2912C51B" w14:textId="7538188B"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International Society of Environmental Epidemiology (ISEE)</w:t>
            </w:r>
          </w:p>
        </w:tc>
      </w:tr>
      <w:tr w:rsidR="00D56838" w14:paraId="2F8AEAFB"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06948594" w14:textId="547ED9DD"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2010</w:t>
            </w:r>
          </w:p>
        </w:tc>
        <w:tc>
          <w:tcPr>
            <w:tcW w:w="7110" w:type="dxa"/>
          </w:tcPr>
          <w:p w14:paraId="0AD52F79" w14:textId="327075A7"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International Health Informatics Symposium (ACM IHI)</w:t>
            </w:r>
          </w:p>
        </w:tc>
      </w:tr>
      <w:tr w:rsidR="00D56838" w14:paraId="011A24BE"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7F657798" w14:textId="7FA7CE3C"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2009-11</w:t>
            </w:r>
          </w:p>
        </w:tc>
        <w:tc>
          <w:tcPr>
            <w:tcW w:w="7110" w:type="dxa"/>
          </w:tcPr>
          <w:p w14:paraId="72AA0F4E" w14:textId="0694AA2A"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URISA Conference on GIS and Public Health</w:t>
            </w:r>
          </w:p>
        </w:tc>
      </w:tr>
      <w:tr w:rsidR="00D56838" w14:paraId="2D3D35E5"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630034CF" w14:textId="077441A6"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2008</w:t>
            </w:r>
          </w:p>
        </w:tc>
        <w:tc>
          <w:tcPr>
            <w:tcW w:w="7110" w:type="dxa"/>
          </w:tcPr>
          <w:p w14:paraId="19F6D45A" w14:textId="3B907BAE"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Frontiers in Engineering Education Conference (ASEE/IEEE FIE)</w:t>
            </w:r>
          </w:p>
        </w:tc>
      </w:tr>
      <w:tr w:rsidR="00D56838" w14:paraId="6540D51F"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20496AAF" w14:textId="70EBAF8F"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2006</w:t>
            </w:r>
          </w:p>
        </w:tc>
        <w:tc>
          <w:tcPr>
            <w:tcW w:w="7110" w:type="dxa"/>
          </w:tcPr>
          <w:p w14:paraId="3B8E82E8" w14:textId="4C72EEFD" w:rsidR="00D56838" w:rsidRDefault="00D56838" w:rsidP="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222222"/>
                <w:sz w:val="22"/>
                <w:szCs w:val="22"/>
                <w:highlight w:val="white"/>
              </w:rPr>
              <w:t>Annual Meeting of the American Public Health Association (APHA)</w:t>
            </w:r>
          </w:p>
        </w:tc>
      </w:tr>
    </w:tbl>
    <w:p w14:paraId="30A4D1BF" w14:textId="49D25A55" w:rsidR="00521611" w:rsidRPr="002B0A1E" w:rsidRDefault="007E6FB3" w:rsidP="002B0A1E">
      <w:pPr>
        <w:pBdr>
          <w:top w:val="nil"/>
          <w:left w:val="nil"/>
          <w:bottom w:val="nil"/>
          <w:right w:val="nil"/>
          <w:between w:val="nil"/>
        </w:pBdr>
        <w:rPr>
          <w:color w:val="000000"/>
          <w:sz w:val="22"/>
          <w:szCs w:val="22"/>
        </w:rPr>
      </w:pPr>
      <w:r>
        <w:rPr>
          <w:color w:val="000000"/>
          <w:sz w:val="22"/>
          <w:szCs w:val="22"/>
        </w:rPr>
        <w:t xml:space="preserve">                                      </w:t>
      </w:r>
    </w:p>
    <w:p w14:paraId="3E0F4987" w14:textId="77777777" w:rsidR="00521611" w:rsidRDefault="007E6FB3">
      <w:pPr>
        <w:pStyle w:val="Heading2"/>
        <w:keepNext w:val="0"/>
        <w:keepLines w:val="0"/>
        <w:spacing w:before="0"/>
        <w:ind w:left="-180" w:right="-1710"/>
        <w:jc w:val="both"/>
      </w:pPr>
      <w:r>
        <w:rPr>
          <w:color w:val="000000"/>
        </w:rPr>
        <w:t>Professional and Service Societies</w:t>
      </w:r>
    </w:p>
    <w:p w14:paraId="5A52364A" w14:textId="54D5974C" w:rsidR="00521611" w:rsidRPr="002B0A1E" w:rsidRDefault="007E6FB3" w:rsidP="002B0A1E">
      <w:pPr>
        <w:pBdr>
          <w:top w:val="nil"/>
          <w:left w:val="nil"/>
          <w:bottom w:val="nil"/>
          <w:right w:val="nil"/>
          <w:between w:val="nil"/>
        </w:pBdr>
        <w:spacing w:before="80"/>
        <w:ind w:left="-180"/>
        <w:rPr>
          <w:color w:val="000000"/>
          <w:sz w:val="22"/>
          <w:szCs w:val="22"/>
        </w:rPr>
      </w:pPr>
      <w:r>
        <w:rPr>
          <w:color w:val="000000"/>
          <w:sz w:val="22"/>
          <w:szCs w:val="22"/>
        </w:rPr>
        <w:t>Phi Beta Kappa, Phi Kappa Phi, Society of Women Engineers, Association for Computing Machinery, (ACM), ACM-W, IEEE, American Association of Geographers, Association of Women in Science.</w:t>
      </w:r>
    </w:p>
    <w:p w14:paraId="0B282E0C" w14:textId="77777777" w:rsidR="00825336" w:rsidRDefault="00825336">
      <w:pPr>
        <w:shd w:val="clear" w:color="auto" w:fill="FFFFFF"/>
        <w:ind w:left="-180"/>
        <w:rPr>
          <w:b/>
        </w:rPr>
      </w:pPr>
    </w:p>
    <w:p w14:paraId="1EF98D3A" w14:textId="041094C6" w:rsidR="00521611" w:rsidRDefault="007E6FB3">
      <w:pPr>
        <w:shd w:val="clear" w:color="auto" w:fill="FFFFFF"/>
        <w:ind w:left="-180"/>
        <w:rPr>
          <w:b/>
        </w:rPr>
      </w:pPr>
      <w:r>
        <w:rPr>
          <w:b/>
        </w:rPr>
        <w:t xml:space="preserve">Recent Collaborators    </w:t>
      </w:r>
    </w:p>
    <w:p w14:paraId="66ABA377" w14:textId="7A3F9C6F" w:rsidR="00521611" w:rsidRDefault="007E6FB3">
      <w:pPr>
        <w:shd w:val="clear" w:color="auto" w:fill="FFFFFF"/>
        <w:ind w:left="-180"/>
        <w:rPr>
          <w:sz w:val="22"/>
          <w:szCs w:val="22"/>
        </w:rPr>
      </w:pPr>
      <w:r>
        <w:rPr>
          <w:sz w:val="22"/>
          <w:szCs w:val="22"/>
        </w:rPr>
        <w:t>Nicholas Giudice (University of Maine)</w:t>
      </w:r>
      <w:r w:rsidR="00463682">
        <w:rPr>
          <w:sz w:val="22"/>
          <w:szCs w:val="22"/>
        </w:rPr>
        <w:t>,</w:t>
      </w:r>
      <w:r>
        <w:rPr>
          <w:sz w:val="22"/>
          <w:szCs w:val="22"/>
        </w:rPr>
        <w:t xml:space="preserve"> Ellen Zegura (Georgia Tech) , Ben Shapiro (Georgia State); Alison Bates (Colby College)</w:t>
      </w:r>
      <w:r w:rsidR="00463682">
        <w:rPr>
          <w:sz w:val="22"/>
          <w:szCs w:val="22"/>
        </w:rPr>
        <w:t>,</w:t>
      </w:r>
      <w:r>
        <w:rPr>
          <w:sz w:val="22"/>
          <w:szCs w:val="22"/>
        </w:rPr>
        <w:t xml:space="preserve"> Aleja Ortiz (Colby College); Kate Beard (University of Maine);</w:t>
      </w:r>
      <w:r>
        <w:rPr>
          <w:b/>
          <w:sz w:val="22"/>
          <w:szCs w:val="22"/>
        </w:rPr>
        <w:t xml:space="preserve"> </w:t>
      </w:r>
      <w:r>
        <w:rPr>
          <w:sz w:val="22"/>
          <w:szCs w:val="22"/>
        </w:rPr>
        <w:t>Susan Gardner (University of Maine)</w:t>
      </w:r>
      <w:r w:rsidR="00463682">
        <w:rPr>
          <w:sz w:val="22"/>
          <w:szCs w:val="22"/>
        </w:rPr>
        <w:t>,</w:t>
      </w:r>
      <w:r>
        <w:rPr>
          <w:sz w:val="22"/>
          <w:szCs w:val="22"/>
        </w:rPr>
        <w:t xml:space="preserve"> Richard Corey (University of Maine), Shelley Xu (Northeastern University)</w:t>
      </w:r>
      <w:r w:rsidR="00463682">
        <w:rPr>
          <w:sz w:val="22"/>
          <w:szCs w:val="22"/>
        </w:rPr>
        <w:t>,</w:t>
      </w:r>
      <w:r>
        <w:rPr>
          <w:sz w:val="22"/>
          <w:szCs w:val="22"/>
        </w:rPr>
        <w:t xml:space="preserve"> Hari Palani (Northeastern University- Roux Institute)</w:t>
      </w:r>
      <w:r w:rsidR="00463682">
        <w:rPr>
          <w:sz w:val="22"/>
          <w:szCs w:val="22"/>
        </w:rPr>
        <w:t>,</w:t>
      </w:r>
      <w:r>
        <w:rPr>
          <w:sz w:val="22"/>
          <w:szCs w:val="22"/>
        </w:rPr>
        <w:t xml:space="preserve"> Penny Rheingans (University of Maine); Mariko Chang (Mariko Chang Consulting)</w:t>
      </w:r>
      <w:r w:rsidR="00463682">
        <w:rPr>
          <w:sz w:val="22"/>
          <w:szCs w:val="22"/>
        </w:rPr>
        <w:t>,</w:t>
      </w:r>
      <w:r>
        <w:rPr>
          <w:sz w:val="22"/>
          <w:szCs w:val="22"/>
        </w:rPr>
        <w:t xml:space="preserve"> Heather Metcalf (AWIS), Casey Fiesler (University of Colorado, Boulder), Kathy Pham (Harvard University), Elizabeth Wentz (Arizona State University), Allison Cooper, Fernando Nascimento, Jacky Baughman (Cal Poly Humboldt),  Beleicia Bullock (Stanford University), Justin Dimmel (University of Maine), </w:t>
      </w:r>
      <w:r w:rsidR="00FC74C4">
        <w:rPr>
          <w:sz w:val="22"/>
          <w:szCs w:val="22"/>
        </w:rPr>
        <w:t>Bobby Schnabel (UColorado), Atri Rudha (University at Buffalo)</w:t>
      </w:r>
      <w:r w:rsidR="00C10672">
        <w:rPr>
          <w:sz w:val="22"/>
          <w:szCs w:val="22"/>
        </w:rPr>
        <w:t xml:space="preserve">, Mehran </w:t>
      </w:r>
      <w:proofErr w:type="spellStart"/>
      <w:r w:rsidR="00C10672">
        <w:rPr>
          <w:sz w:val="22"/>
          <w:szCs w:val="22"/>
        </w:rPr>
        <w:t>Sahami</w:t>
      </w:r>
      <w:proofErr w:type="spellEnd"/>
      <w:r w:rsidR="00C10672">
        <w:rPr>
          <w:sz w:val="22"/>
          <w:szCs w:val="22"/>
        </w:rPr>
        <w:t xml:space="preserve"> (Stanford), Tom Cortina (Carnegie Mellon), Trystan </w:t>
      </w:r>
      <w:proofErr w:type="spellStart"/>
      <w:r w:rsidR="00C10672">
        <w:rPr>
          <w:sz w:val="22"/>
          <w:szCs w:val="22"/>
        </w:rPr>
        <w:t>Goetze</w:t>
      </w:r>
      <w:proofErr w:type="spellEnd"/>
      <w:r w:rsidR="00C10672">
        <w:rPr>
          <w:sz w:val="22"/>
          <w:szCs w:val="22"/>
        </w:rPr>
        <w:t xml:space="preserve"> (Harvard</w:t>
      </w:r>
      <w:r w:rsidR="00825336">
        <w:rPr>
          <w:sz w:val="22"/>
          <w:szCs w:val="22"/>
        </w:rPr>
        <w:t>)</w:t>
      </w:r>
      <w:r w:rsidR="00E73ABD">
        <w:rPr>
          <w:sz w:val="22"/>
          <w:szCs w:val="22"/>
        </w:rPr>
        <w:t xml:space="preserve">, Paul Fink (UMaine), Justin Brown (UMaine), Vance Ricks (Northeastern), </w:t>
      </w:r>
      <w:r w:rsidR="00734A85">
        <w:rPr>
          <w:sz w:val="22"/>
          <w:szCs w:val="22"/>
        </w:rPr>
        <w:t>Emmanuella</w:t>
      </w:r>
      <w:r w:rsidR="00E73ABD">
        <w:rPr>
          <w:sz w:val="22"/>
          <w:szCs w:val="22"/>
        </w:rPr>
        <w:t xml:space="preserve"> Burton (University of Illinois)</w:t>
      </w:r>
    </w:p>
    <w:p w14:paraId="61AAEB50" w14:textId="77777777" w:rsidR="00521611" w:rsidRDefault="00521611">
      <w:pPr>
        <w:pBdr>
          <w:top w:val="nil"/>
          <w:left w:val="nil"/>
          <w:bottom w:val="nil"/>
          <w:right w:val="nil"/>
          <w:between w:val="nil"/>
        </w:pBdr>
        <w:rPr>
          <w:b/>
          <w:color w:val="000000"/>
          <w:sz w:val="22"/>
          <w:szCs w:val="22"/>
        </w:rPr>
      </w:pPr>
    </w:p>
    <w:p w14:paraId="196B44F9" w14:textId="77777777" w:rsidR="002B0A1E" w:rsidRDefault="002B0A1E" w:rsidP="000A6C6F">
      <w:pPr>
        <w:pBdr>
          <w:top w:val="nil"/>
          <w:left w:val="nil"/>
          <w:bottom w:val="nil"/>
          <w:right w:val="nil"/>
          <w:between w:val="nil"/>
        </w:pBdr>
        <w:rPr>
          <w:b/>
          <w:color w:val="000000"/>
        </w:rPr>
      </w:pPr>
    </w:p>
    <w:p w14:paraId="00F3DE5F" w14:textId="77777777" w:rsidR="00734A85" w:rsidRDefault="00734A85" w:rsidP="000A6C6F">
      <w:pPr>
        <w:pBdr>
          <w:top w:val="nil"/>
          <w:left w:val="nil"/>
          <w:bottom w:val="nil"/>
          <w:right w:val="nil"/>
          <w:between w:val="nil"/>
        </w:pBdr>
        <w:rPr>
          <w:b/>
          <w:color w:val="000000"/>
        </w:rPr>
      </w:pPr>
    </w:p>
    <w:p w14:paraId="5F1A04FD" w14:textId="77777777" w:rsidR="00734A85" w:rsidRDefault="00734A85" w:rsidP="000A6C6F">
      <w:pPr>
        <w:pBdr>
          <w:top w:val="nil"/>
          <w:left w:val="nil"/>
          <w:bottom w:val="nil"/>
          <w:right w:val="nil"/>
          <w:between w:val="nil"/>
        </w:pBdr>
        <w:rPr>
          <w:b/>
          <w:color w:val="000000"/>
        </w:rPr>
      </w:pPr>
    </w:p>
    <w:p w14:paraId="637BB08C" w14:textId="77777777" w:rsidR="00734A85" w:rsidRDefault="00734A85" w:rsidP="000A6C6F">
      <w:pPr>
        <w:pBdr>
          <w:top w:val="nil"/>
          <w:left w:val="nil"/>
          <w:bottom w:val="nil"/>
          <w:right w:val="nil"/>
          <w:between w:val="nil"/>
        </w:pBdr>
        <w:rPr>
          <w:b/>
          <w:color w:val="000000"/>
        </w:rPr>
      </w:pPr>
    </w:p>
    <w:p w14:paraId="3A1EEB61" w14:textId="77777777" w:rsidR="00734A85" w:rsidRDefault="00734A85" w:rsidP="000A6C6F">
      <w:pPr>
        <w:pBdr>
          <w:top w:val="nil"/>
          <w:left w:val="nil"/>
          <w:bottom w:val="nil"/>
          <w:right w:val="nil"/>
          <w:between w:val="nil"/>
        </w:pBdr>
        <w:rPr>
          <w:b/>
          <w:color w:val="000000"/>
        </w:rPr>
      </w:pPr>
    </w:p>
    <w:p w14:paraId="75124928" w14:textId="36EC8661" w:rsidR="00521611" w:rsidRDefault="007E6FB3">
      <w:pPr>
        <w:pBdr>
          <w:top w:val="nil"/>
          <w:left w:val="nil"/>
          <w:bottom w:val="nil"/>
          <w:right w:val="nil"/>
          <w:between w:val="nil"/>
        </w:pBdr>
        <w:ind w:left="-180"/>
        <w:rPr>
          <w:b/>
          <w:color w:val="000000"/>
        </w:rPr>
      </w:pPr>
      <w:r>
        <w:rPr>
          <w:b/>
          <w:color w:val="000000"/>
        </w:rPr>
        <w:t>Courses Taught</w:t>
      </w:r>
      <w:r w:rsidR="00BB78F8">
        <w:rPr>
          <w:b/>
          <w:color w:val="000000"/>
        </w:rPr>
        <w:t xml:space="preserve"> (</w:t>
      </w:r>
      <w:r w:rsidR="00734A85">
        <w:rPr>
          <w:b/>
          <w:color w:val="000000"/>
        </w:rPr>
        <w:t>318</w:t>
      </w:r>
      <w:r w:rsidR="00BB78F8">
        <w:rPr>
          <w:b/>
          <w:color w:val="000000"/>
        </w:rPr>
        <w:t xml:space="preserve"> </w:t>
      </w:r>
      <w:r w:rsidR="00734A85">
        <w:rPr>
          <w:b/>
          <w:color w:val="000000"/>
        </w:rPr>
        <w:t>Colby students</w:t>
      </w:r>
      <w:r w:rsidR="00BB78F8">
        <w:rPr>
          <w:b/>
          <w:color w:val="000000"/>
        </w:rPr>
        <w:t xml:space="preserve">, </w:t>
      </w:r>
      <w:r w:rsidR="00D56838">
        <w:rPr>
          <w:b/>
          <w:color w:val="000000"/>
        </w:rPr>
        <w:t>2</w:t>
      </w:r>
      <w:r w:rsidR="00734A85">
        <w:rPr>
          <w:b/>
          <w:color w:val="000000"/>
        </w:rPr>
        <w:t>5 Colby</w:t>
      </w:r>
      <w:r w:rsidR="00BB78F8">
        <w:rPr>
          <w:b/>
          <w:color w:val="000000"/>
        </w:rPr>
        <w:t xml:space="preserve"> IS, </w:t>
      </w:r>
      <w:r w:rsidR="00734A85">
        <w:rPr>
          <w:b/>
          <w:color w:val="000000"/>
        </w:rPr>
        <w:t>6</w:t>
      </w:r>
      <w:r w:rsidR="00BB78F8">
        <w:rPr>
          <w:b/>
          <w:color w:val="000000"/>
        </w:rPr>
        <w:t xml:space="preserve"> Honors, </w:t>
      </w:r>
      <w:r w:rsidR="00734A85">
        <w:rPr>
          <w:b/>
          <w:color w:val="000000"/>
        </w:rPr>
        <w:t>5</w:t>
      </w:r>
      <w:r w:rsidR="00BB78F8">
        <w:rPr>
          <w:b/>
          <w:color w:val="000000"/>
        </w:rPr>
        <w:t xml:space="preserve"> Internships)</w:t>
      </w:r>
    </w:p>
    <w:p w14:paraId="598D6F5A" w14:textId="77777777" w:rsidR="00521611" w:rsidRDefault="007E6FB3">
      <w:pPr>
        <w:pBdr>
          <w:top w:val="nil"/>
          <w:left w:val="nil"/>
          <w:bottom w:val="nil"/>
          <w:right w:val="nil"/>
          <w:between w:val="nil"/>
        </w:pBdr>
        <w:spacing w:before="80" w:line="288" w:lineRule="auto"/>
        <w:ind w:left="-180"/>
        <w:rPr>
          <w:b/>
          <w:color w:val="000000"/>
          <w:sz w:val="22"/>
          <w:szCs w:val="22"/>
        </w:rPr>
      </w:pPr>
      <w:r>
        <w:rPr>
          <w:b/>
          <w:color w:val="000000"/>
          <w:sz w:val="22"/>
          <w:szCs w:val="22"/>
        </w:rPr>
        <w:t xml:space="preserve">Semester            Title                                                    Enrollment                     Institution                                   </w:t>
      </w:r>
    </w:p>
    <w:tbl>
      <w:tblPr>
        <w:tblStyle w:val="3"/>
        <w:tblW w:w="9276" w:type="dxa"/>
        <w:tblInd w:w="-180"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10"/>
        <w:gridCol w:w="2865"/>
        <w:gridCol w:w="2310"/>
        <w:gridCol w:w="2391"/>
      </w:tblGrid>
      <w:tr w:rsidR="00734A85" w14:paraId="6E828711" w14:textId="77777777" w:rsidTr="005216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4E474A41" w14:textId="23393E58" w:rsidR="00734A85" w:rsidRPr="00734A85" w:rsidRDefault="00734A85">
            <w:pPr>
              <w:widowControl w:val="0"/>
              <w:pBdr>
                <w:top w:val="none" w:sz="0" w:space="0" w:color="000000"/>
                <w:left w:val="none" w:sz="0" w:space="0" w:color="000000"/>
                <w:bottom w:val="none" w:sz="0" w:space="0" w:color="000000"/>
                <w:right w:val="none" w:sz="0" w:space="0" w:color="000000"/>
                <w:between w:val="none" w:sz="0" w:space="0" w:color="000000"/>
              </w:pBdr>
              <w:rPr>
                <w:b w:val="0"/>
                <w:bCs/>
                <w:color w:val="000000"/>
                <w:sz w:val="22"/>
                <w:szCs w:val="22"/>
              </w:rPr>
            </w:pPr>
            <w:r w:rsidRPr="00734A85">
              <w:rPr>
                <w:b w:val="0"/>
                <w:bCs/>
                <w:color w:val="000000"/>
                <w:sz w:val="22"/>
                <w:szCs w:val="22"/>
              </w:rPr>
              <w:t>Fall 2024</w:t>
            </w:r>
          </w:p>
        </w:tc>
        <w:tc>
          <w:tcPr>
            <w:tcW w:w="2865" w:type="dxa"/>
          </w:tcPr>
          <w:p w14:paraId="1DA87713" w14:textId="6C9CE4DE" w:rsidR="00734A85" w:rsidRDefault="00734A85" w:rsidP="00C10672">
            <w:pPr>
              <w:widowControl w:val="0"/>
              <w:pBdr>
                <w:top w:val="none" w:sz="0" w:space="0" w:color="000000"/>
                <w:left w:val="none" w:sz="0" w:space="0" w:color="000000"/>
                <w:bottom w:val="none" w:sz="0" w:space="0" w:color="000000"/>
                <w:right w:val="none" w:sz="0" w:space="0" w:color="000000"/>
                <w:between w:val="none" w:sz="0" w:space="0" w:color="000000"/>
              </w:pBdr>
              <w:cnfStyle w:val="100000000000" w:firstRow="1" w:lastRow="0" w:firstColumn="0" w:lastColumn="0" w:oddVBand="0" w:evenVBand="0" w:oddHBand="0" w:evenHBand="0" w:firstRowFirstColumn="0" w:firstRowLastColumn="0" w:lastRowFirstColumn="0" w:lastRowLastColumn="0"/>
              <w:rPr>
                <w:bCs/>
                <w:color w:val="212121"/>
                <w:sz w:val="22"/>
                <w:szCs w:val="22"/>
              </w:rPr>
            </w:pPr>
            <w:r>
              <w:rPr>
                <w:b w:val="0"/>
                <w:bCs/>
                <w:color w:val="212121"/>
                <w:sz w:val="22"/>
                <w:szCs w:val="22"/>
              </w:rPr>
              <w:t>CS 310</w:t>
            </w:r>
            <w:r>
              <w:rPr>
                <w:bCs/>
                <w:color w:val="212121"/>
                <w:sz w:val="22"/>
                <w:szCs w:val="22"/>
              </w:rPr>
              <w:t xml:space="preserve"> </w:t>
            </w:r>
            <w:r w:rsidRPr="00734A85">
              <w:rPr>
                <w:b w:val="0"/>
                <w:color w:val="212121"/>
                <w:sz w:val="22"/>
                <w:szCs w:val="22"/>
              </w:rPr>
              <w:t>Computing Ethics and Society</w:t>
            </w:r>
          </w:p>
          <w:p w14:paraId="0D1844E9" w14:textId="541B496C" w:rsidR="00734A85" w:rsidRDefault="00734A85" w:rsidP="00C10672">
            <w:pPr>
              <w:widowControl w:val="0"/>
              <w:pBdr>
                <w:top w:val="none" w:sz="0" w:space="0" w:color="000000"/>
                <w:left w:val="none" w:sz="0" w:space="0" w:color="000000"/>
                <w:bottom w:val="none" w:sz="0" w:space="0" w:color="000000"/>
                <w:right w:val="none" w:sz="0" w:space="0" w:color="000000"/>
                <w:between w:val="none" w:sz="0" w:space="0" w:color="000000"/>
              </w:pBdr>
              <w:cnfStyle w:val="100000000000" w:firstRow="1" w:lastRow="0" w:firstColumn="0" w:lastColumn="0" w:oddVBand="0" w:evenVBand="0" w:oddHBand="0" w:evenHBand="0" w:firstRowFirstColumn="0" w:firstRowLastColumn="0" w:lastRowFirstColumn="0" w:lastRowLastColumn="0"/>
              <w:rPr>
                <w:bCs/>
                <w:color w:val="212121"/>
                <w:sz w:val="22"/>
                <w:szCs w:val="22"/>
              </w:rPr>
            </w:pPr>
            <w:r>
              <w:rPr>
                <w:b w:val="0"/>
                <w:bCs/>
                <w:color w:val="212121"/>
                <w:sz w:val="22"/>
                <w:szCs w:val="22"/>
              </w:rPr>
              <w:t xml:space="preserve">CS 330 </w:t>
            </w:r>
            <w:r w:rsidRPr="00734A85">
              <w:rPr>
                <w:b w:val="0"/>
                <w:bCs/>
                <w:color w:val="212121"/>
                <w:sz w:val="22"/>
                <w:szCs w:val="22"/>
              </w:rPr>
              <w:t>Databases</w:t>
            </w:r>
          </w:p>
          <w:p w14:paraId="1F56F7E0" w14:textId="59D66171" w:rsidR="00734A85" w:rsidRDefault="00734A85" w:rsidP="00C10672">
            <w:pPr>
              <w:widowControl w:val="0"/>
              <w:pBdr>
                <w:top w:val="none" w:sz="0" w:space="0" w:color="000000"/>
                <w:left w:val="none" w:sz="0" w:space="0" w:color="000000"/>
                <w:bottom w:val="none" w:sz="0" w:space="0" w:color="000000"/>
                <w:right w:val="none" w:sz="0" w:space="0" w:color="000000"/>
                <w:between w:val="none" w:sz="0" w:space="0" w:color="000000"/>
              </w:pBdr>
              <w:cnfStyle w:val="100000000000" w:firstRow="1" w:lastRow="0" w:firstColumn="0" w:lastColumn="0" w:oddVBand="0" w:evenVBand="0" w:oddHBand="0" w:evenHBand="0" w:firstRowFirstColumn="0" w:firstRowLastColumn="0" w:lastRowFirstColumn="0" w:lastRowLastColumn="0"/>
              <w:rPr>
                <w:bCs/>
                <w:color w:val="212121"/>
                <w:sz w:val="22"/>
                <w:szCs w:val="22"/>
              </w:rPr>
            </w:pPr>
            <w:r>
              <w:rPr>
                <w:b w:val="0"/>
                <w:bCs/>
                <w:color w:val="212121"/>
                <w:sz w:val="22"/>
                <w:szCs w:val="22"/>
              </w:rPr>
              <w:t>CS 483 Honors Thesis</w:t>
            </w:r>
          </w:p>
          <w:p w14:paraId="1FF889CA" w14:textId="674AF452" w:rsidR="00734A85" w:rsidRPr="00734A85" w:rsidRDefault="00734A85" w:rsidP="00C10672">
            <w:pPr>
              <w:widowControl w:val="0"/>
              <w:pBdr>
                <w:top w:val="none" w:sz="0" w:space="0" w:color="000000"/>
                <w:left w:val="none" w:sz="0" w:space="0" w:color="000000"/>
                <w:bottom w:val="none" w:sz="0" w:space="0" w:color="000000"/>
                <w:right w:val="none" w:sz="0" w:space="0" w:color="000000"/>
                <w:between w:val="none" w:sz="0" w:space="0" w:color="000000"/>
              </w:pBdr>
              <w:cnfStyle w:val="100000000000" w:firstRow="1" w:lastRow="0" w:firstColumn="0" w:lastColumn="0" w:oddVBand="0" w:evenVBand="0" w:oddHBand="0" w:evenHBand="0" w:firstRowFirstColumn="0" w:firstRowLastColumn="0" w:lastRowFirstColumn="0" w:lastRowLastColumn="0"/>
              <w:rPr>
                <w:b w:val="0"/>
                <w:bCs/>
                <w:color w:val="212121"/>
                <w:sz w:val="22"/>
                <w:szCs w:val="22"/>
              </w:rPr>
            </w:pPr>
            <w:r>
              <w:rPr>
                <w:b w:val="0"/>
                <w:bCs/>
                <w:color w:val="212121"/>
                <w:sz w:val="22"/>
                <w:szCs w:val="22"/>
              </w:rPr>
              <w:t>CS 491 Independent Study</w:t>
            </w:r>
          </w:p>
        </w:tc>
        <w:tc>
          <w:tcPr>
            <w:tcW w:w="2310" w:type="dxa"/>
          </w:tcPr>
          <w:p w14:paraId="638834E7"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cnfStyle w:val="100000000000" w:firstRow="1" w:lastRow="0" w:firstColumn="0" w:lastColumn="0" w:oddVBand="0" w:evenVBand="0" w:oddHBand="0" w:evenHBand="0" w:firstRowFirstColumn="0" w:firstRowLastColumn="0" w:lastRowFirstColumn="0" w:lastRowLastColumn="0"/>
              <w:rPr>
                <w:bCs/>
                <w:color w:val="222222"/>
                <w:sz w:val="22"/>
                <w:szCs w:val="22"/>
              </w:rPr>
            </w:pPr>
            <w:r w:rsidRPr="00734A85">
              <w:rPr>
                <w:b w:val="0"/>
                <w:bCs/>
                <w:color w:val="222222"/>
                <w:sz w:val="22"/>
                <w:szCs w:val="22"/>
              </w:rPr>
              <w:t>27</w:t>
            </w:r>
          </w:p>
          <w:p w14:paraId="2D4A256D"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cnfStyle w:val="100000000000" w:firstRow="1" w:lastRow="0" w:firstColumn="0" w:lastColumn="0" w:oddVBand="0" w:evenVBand="0" w:oddHBand="0" w:evenHBand="0" w:firstRowFirstColumn="0" w:firstRowLastColumn="0" w:lastRowFirstColumn="0" w:lastRowLastColumn="0"/>
              <w:rPr>
                <w:bCs/>
                <w:color w:val="222222"/>
                <w:sz w:val="22"/>
                <w:szCs w:val="22"/>
              </w:rPr>
            </w:pPr>
          </w:p>
          <w:p w14:paraId="296DF7DA" w14:textId="6025D8BD"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cnfStyle w:val="100000000000" w:firstRow="1" w:lastRow="0" w:firstColumn="0" w:lastColumn="0" w:oddVBand="0" w:evenVBand="0" w:oddHBand="0" w:evenHBand="0" w:firstRowFirstColumn="0" w:firstRowLastColumn="0" w:lastRowFirstColumn="0" w:lastRowLastColumn="0"/>
              <w:rPr>
                <w:bCs/>
                <w:color w:val="222222"/>
                <w:sz w:val="22"/>
                <w:szCs w:val="22"/>
              </w:rPr>
            </w:pPr>
            <w:r>
              <w:rPr>
                <w:b w:val="0"/>
                <w:bCs/>
                <w:color w:val="222222"/>
                <w:sz w:val="22"/>
                <w:szCs w:val="22"/>
              </w:rPr>
              <w:t>2</w:t>
            </w:r>
            <w:r w:rsidR="00A74924">
              <w:rPr>
                <w:b w:val="0"/>
                <w:bCs/>
                <w:color w:val="222222"/>
                <w:sz w:val="22"/>
                <w:szCs w:val="22"/>
              </w:rPr>
              <w:t>7</w:t>
            </w:r>
          </w:p>
          <w:p w14:paraId="13BC36BB" w14:textId="2D528296" w:rsidR="00734A85" w:rsidRDefault="00A74924" w:rsidP="00734A85">
            <w:pPr>
              <w:pBdr>
                <w:top w:val="none" w:sz="0" w:space="0" w:color="000000"/>
                <w:left w:val="none" w:sz="0" w:space="0" w:color="000000"/>
                <w:bottom w:val="none" w:sz="0" w:space="0" w:color="000000"/>
                <w:right w:val="none" w:sz="0" w:space="0" w:color="000000"/>
                <w:between w:val="none" w:sz="0" w:space="0" w:color="000000"/>
              </w:pBdr>
              <w:cnfStyle w:val="100000000000" w:firstRow="1" w:lastRow="0" w:firstColumn="0" w:lastColumn="0" w:oddVBand="0" w:evenVBand="0" w:oddHBand="0" w:evenHBand="0" w:firstRowFirstColumn="0" w:firstRowLastColumn="0" w:lastRowFirstColumn="0" w:lastRowLastColumn="0"/>
              <w:rPr>
                <w:bCs/>
                <w:color w:val="222222"/>
                <w:sz w:val="22"/>
                <w:szCs w:val="22"/>
              </w:rPr>
            </w:pPr>
            <w:r>
              <w:rPr>
                <w:b w:val="0"/>
                <w:bCs/>
                <w:color w:val="222222"/>
                <w:sz w:val="22"/>
                <w:szCs w:val="22"/>
              </w:rPr>
              <w:t>3</w:t>
            </w:r>
          </w:p>
          <w:p w14:paraId="1CCACC9F" w14:textId="4FADCAC8" w:rsidR="00734A85" w:rsidRPr="00734A85" w:rsidRDefault="00A74924" w:rsidP="00734A85">
            <w:pPr>
              <w:pBdr>
                <w:top w:val="none" w:sz="0" w:space="0" w:color="000000"/>
                <w:left w:val="none" w:sz="0" w:space="0" w:color="000000"/>
                <w:bottom w:val="none" w:sz="0" w:space="0" w:color="000000"/>
                <w:right w:val="none" w:sz="0" w:space="0" w:color="000000"/>
                <w:between w:val="none" w:sz="0" w:space="0" w:color="000000"/>
              </w:pBdr>
              <w:cnfStyle w:val="100000000000" w:firstRow="1" w:lastRow="0" w:firstColumn="0" w:lastColumn="0" w:oddVBand="0" w:evenVBand="0" w:oddHBand="0" w:evenHBand="0" w:firstRowFirstColumn="0" w:firstRowLastColumn="0" w:lastRowFirstColumn="0" w:lastRowLastColumn="0"/>
              <w:rPr>
                <w:b w:val="0"/>
                <w:bCs/>
                <w:color w:val="222222"/>
                <w:sz w:val="22"/>
                <w:szCs w:val="22"/>
              </w:rPr>
            </w:pPr>
            <w:r>
              <w:rPr>
                <w:b w:val="0"/>
                <w:bCs/>
                <w:color w:val="222222"/>
                <w:sz w:val="22"/>
                <w:szCs w:val="22"/>
              </w:rPr>
              <w:t>2</w:t>
            </w:r>
          </w:p>
        </w:tc>
        <w:tc>
          <w:tcPr>
            <w:tcW w:w="2391" w:type="dxa"/>
          </w:tcPr>
          <w:p w14:paraId="2B18B91E" w14:textId="03577824" w:rsidR="00734A85" w:rsidRPr="00D56838" w:rsidRDefault="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color w:val="222222"/>
                <w:sz w:val="22"/>
                <w:szCs w:val="22"/>
              </w:rPr>
            </w:pPr>
            <w:r w:rsidRPr="00D56838">
              <w:rPr>
                <w:b w:val="0"/>
                <w:color w:val="222222"/>
                <w:sz w:val="22"/>
                <w:szCs w:val="22"/>
              </w:rPr>
              <w:t>Colby College</w:t>
            </w:r>
          </w:p>
        </w:tc>
      </w:tr>
      <w:tr w:rsidR="00D56838" w14:paraId="2D77BA38"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04C09895" w14:textId="442ED55B" w:rsidR="00D56838" w:rsidRDefault="00D56838">
            <w:pPr>
              <w:widowControl w:val="0"/>
              <w:pBdr>
                <w:top w:val="none" w:sz="0" w:space="0" w:color="000000"/>
                <w:left w:val="none" w:sz="0" w:space="0" w:color="000000"/>
                <w:bottom w:val="none" w:sz="0" w:space="0" w:color="000000"/>
                <w:right w:val="none" w:sz="0" w:space="0" w:color="000000"/>
                <w:between w:val="none" w:sz="0" w:space="0" w:color="000000"/>
              </w:pBdr>
              <w:rPr>
                <w:b w:val="0"/>
                <w:color w:val="000000"/>
                <w:sz w:val="22"/>
                <w:szCs w:val="22"/>
              </w:rPr>
            </w:pPr>
            <w:r>
              <w:rPr>
                <w:b w:val="0"/>
                <w:color w:val="000000"/>
                <w:sz w:val="22"/>
                <w:szCs w:val="22"/>
              </w:rPr>
              <w:t>Summer 2024</w:t>
            </w:r>
          </w:p>
        </w:tc>
        <w:tc>
          <w:tcPr>
            <w:tcW w:w="2865" w:type="dxa"/>
          </w:tcPr>
          <w:p w14:paraId="54CF8087" w14:textId="77777777" w:rsidR="00D56838" w:rsidRDefault="00D56838" w:rsidP="00C10672">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212121"/>
                <w:sz w:val="22"/>
                <w:szCs w:val="22"/>
              </w:rPr>
            </w:pPr>
            <w:r w:rsidRPr="00D56838">
              <w:rPr>
                <w:color w:val="212121"/>
                <w:sz w:val="22"/>
                <w:szCs w:val="22"/>
              </w:rPr>
              <w:t>Summer Research Assistants</w:t>
            </w:r>
          </w:p>
          <w:p w14:paraId="04A1AA7C" w14:textId="77777777" w:rsidR="00D56838" w:rsidRDefault="00D56838" w:rsidP="00C10672">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212121"/>
                <w:sz w:val="22"/>
                <w:szCs w:val="22"/>
              </w:rPr>
            </w:pPr>
          </w:p>
          <w:p w14:paraId="6BAA42C0" w14:textId="16A2F51A" w:rsidR="00D56838" w:rsidRPr="00D56838" w:rsidRDefault="00D56838" w:rsidP="00C10672">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
                <w:color w:val="212121"/>
                <w:sz w:val="22"/>
                <w:szCs w:val="22"/>
              </w:rPr>
            </w:pPr>
            <w:r w:rsidRPr="00D56838">
              <w:rPr>
                <w:color w:val="212121"/>
                <w:sz w:val="22"/>
                <w:szCs w:val="22"/>
              </w:rPr>
              <w:t>CS 090 Internship</w:t>
            </w:r>
            <w:r>
              <w:rPr>
                <w:color w:val="212121"/>
                <w:sz w:val="22"/>
                <w:szCs w:val="22"/>
              </w:rPr>
              <w:t xml:space="preserve"> </w:t>
            </w:r>
          </w:p>
        </w:tc>
        <w:tc>
          <w:tcPr>
            <w:tcW w:w="2310" w:type="dxa"/>
          </w:tcPr>
          <w:p w14:paraId="7D7BA3AA" w14:textId="77777777" w:rsidR="00D56838" w:rsidRDefault="00D5683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rPr>
            </w:pPr>
            <w:r>
              <w:rPr>
                <w:color w:val="222222"/>
                <w:sz w:val="22"/>
                <w:szCs w:val="22"/>
              </w:rPr>
              <w:t>6</w:t>
            </w:r>
          </w:p>
          <w:p w14:paraId="7DCFA98C" w14:textId="0B42A43A" w:rsidR="00D56838" w:rsidRPr="00D56838" w:rsidRDefault="00D5683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rPr>
            </w:pPr>
            <w:r>
              <w:rPr>
                <w:color w:val="222222"/>
                <w:sz w:val="22"/>
                <w:szCs w:val="22"/>
              </w:rPr>
              <w:t>1</w:t>
            </w:r>
          </w:p>
        </w:tc>
        <w:tc>
          <w:tcPr>
            <w:tcW w:w="2391" w:type="dxa"/>
          </w:tcPr>
          <w:p w14:paraId="22A84BFC" w14:textId="538A24C5" w:rsidR="00D56838" w:rsidRPr="00D56838" w:rsidRDefault="00D5683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color w:val="222222"/>
                <w:sz w:val="22"/>
                <w:szCs w:val="22"/>
              </w:rPr>
            </w:pPr>
            <w:r w:rsidRPr="00D56838">
              <w:rPr>
                <w:color w:val="222222"/>
                <w:sz w:val="22"/>
                <w:szCs w:val="22"/>
              </w:rPr>
              <w:t>Colby College</w:t>
            </w:r>
          </w:p>
        </w:tc>
      </w:tr>
      <w:tr w:rsidR="00D56838" w14:paraId="1C07F021"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09FA2D36" w14:textId="379DE2DF" w:rsidR="00D56838" w:rsidRDefault="00D56838">
            <w:pPr>
              <w:widowControl w:val="0"/>
              <w:pBdr>
                <w:top w:val="none" w:sz="0" w:space="0" w:color="000000"/>
                <w:left w:val="none" w:sz="0" w:space="0" w:color="000000"/>
                <w:bottom w:val="none" w:sz="0" w:space="0" w:color="000000"/>
                <w:right w:val="none" w:sz="0" w:space="0" w:color="000000"/>
                <w:between w:val="none" w:sz="0" w:space="0" w:color="000000"/>
              </w:pBdr>
              <w:rPr>
                <w:b w:val="0"/>
                <w:color w:val="000000"/>
                <w:sz w:val="22"/>
                <w:szCs w:val="22"/>
              </w:rPr>
            </w:pPr>
            <w:r>
              <w:rPr>
                <w:b w:val="0"/>
                <w:color w:val="000000"/>
                <w:sz w:val="22"/>
                <w:szCs w:val="22"/>
              </w:rPr>
              <w:t>Spring 2024</w:t>
            </w:r>
          </w:p>
        </w:tc>
        <w:tc>
          <w:tcPr>
            <w:tcW w:w="2865" w:type="dxa"/>
          </w:tcPr>
          <w:p w14:paraId="5DA535D9" w14:textId="41ED9C10" w:rsidR="00D56838" w:rsidRPr="000A6C6F" w:rsidRDefault="00D56838" w:rsidP="00C10672">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212121"/>
                <w:sz w:val="22"/>
                <w:szCs w:val="22"/>
              </w:rPr>
            </w:pPr>
            <w:r>
              <w:rPr>
                <w:bCs/>
                <w:color w:val="212121"/>
                <w:sz w:val="22"/>
                <w:szCs w:val="22"/>
              </w:rPr>
              <w:t>CS 492 Independent Study</w:t>
            </w:r>
          </w:p>
        </w:tc>
        <w:tc>
          <w:tcPr>
            <w:tcW w:w="2310" w:type="dxa"/>
          </w:tcPr>
          <w:p w14:paraId="260FBFBE" w14:textId="5388E3A2" w:rsidR="00D56838" w:rsidRPr="000A6C6F" w:rsidRDefault="00D5683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Cs/>
                <w:color w:val="222222"/>
                <w:sz w:val="22"/>
                <w:szCs w:val="22"/>
              </w:rPr>
            </w:pPr>
            <w:r>
              <w:rPr>
                <w:bCs/>
                <w:color w:val="222222"/>
                <w:sz w:val="22"/>
                <w:szCs w:val="22"/>
              </w:rPr>
              <w:t>2</w:t>
            </w:r>
          </w:p>
        </w:tc>
        <w:tc>
          <w:tcPr>
            <w:tcW w:w="2391" w:type="dxa"/>
          </w:tcPr>
          <w:p w14:paraId="453BA3CE" w14:textId="7BD7AB73" w:rsidR="00D56838" w:rsidRPr="00D56838" w:rsidRDefault="00D5683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Cs/>
                <w:color w:val="222222"/>
                <w:sz w:val="22"/>
                <w:szCs w:val="22"/>
              </w:rPr>
            </w:pPr>
            <w:r w:rsidRPr="00D56838">
              <w:rPr>
                <w:bCs/>
                <w:color w:val="222222"/>
                <w:sz w:val="22"/>
                <w:szCs w:val="22"/>
              </w:rPr>
              <w:t>Colby College</w:t>
            </w:r>
          </w:p>
        </w:tc>
      </w:tr>
      <w:tr w:rsidR="00D56838" w14:paraId="636B8797"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36BC30BD" w14:textId="2D85C7E8" w:rsidR="00D56838" w:rsidRDefault="00D56838">
            <w:pPr>
              <w:widowControl w:val="0"/>
              <w:pBdr>
                <w:top w:val="none" w:sz="0" w:space="0" w:color="000000"/>
                <w:left w:val="none" w:sz="0" w:space="0" w:color="000000"/>
                <w:bottom w:val="none" w:sz="0" w:space="0" w:color="000000"/>
                <w:right w:val="none" w:sz="0" w:space="0" w:color="000000"/>
                <w:between w:val="none" w:sz="0" w:space="0" w:color="000000"/>
              </w:pBdr>
              <w:rPr>
                <w:b w:val="0"/>
                <w:color w:val="000000"/>
                <w:sz w:val="22"/>
                <w:szCs w:val="22"/>
              </w:rPr>
            </w:pPr>
            <w:r>
              <w:rPr>
                <w:b w:val="0"/>
                <w:color w:val="000000"/>
                <w:sz w:val="22"/>
                <w:szCs w:val="22"/>
              </w:rPr>
              <w:t>Jan Plan 2024</w:t>
            </w:r>
          </w:p>
        </w:tc>
        <w:tc>
          <w:tcPr>
            <w:tcW w:w="2865" w:type="dxa"/>
          </w:tcPr>
          <w:p w14:paraId="6CA683EC" w14:textId="7F7A9BB1" w:rsidR="00D56838" w:rsidRPr="000A6C6F" w:rsidRDefault="00D56838" w:rsidP="00C10672">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Cs/>
                <w:color w:val="212121"/>
                <w:sz w:val="22"/>
                <w:szCs w:val="22"/>
              </w:rPr>
            </w:pPr>
            <w:r>
              <w:rPr>
                <w:bCs/>
                <w:color w:val="212121"/>
                <w:sz w:val="22"/>
                <w:szCs w:val="22"/>
              </w:rPr>
              <w:t>CS 492 Independent Study</w:t>
            </w:r>
          </w:p>
        </w:tc>
        <w:tc>
          <w:tcPr>
            <w:tcW w:w="2310" w:type="dxa"/>
          </w:tcPr>
          <w:p w14:paraId="4B1FD697" w14:textId="1DB3C82B" w:rsidR="00D56838" w:rsidRPr="000A6C6F" w:rsidRDefault="00D5683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Cs/>
                <w:color w:val="222222"/>
                <w:sz w:val="22"/>
                <w:szCs w:val="22"/>
              </w:rPr>
            </w:pPr>
            <w:r>
              <w:rPr>
                <w:bCs/>
                <w:color w:val="222222"/>
                <w:sz w:val="22"/>
                <w:szCs w:val="22"/>
              </w:rPr>
              <w:t>2</w:t>
            </w:r>
          </w:p>
        </w:tc>
        <w:tc>
          <w:tcPr>
            <w:tcW w:w="2391" w:type="dxa"/>
          </w:tcPr>
          <w:p w14:paraId="1F78413D" w14:textId="1BD95942" w:rsidR="00D56838" w:rsidRPr="00D56838" w:rsidRDefault="00D5683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Cs/>
                <w:color w:val="222222"/>
                <w:sz w:val="22"/>
                <w:szCs w:val="22"/>
              </w:rPr>
            </w:pPr>
            <w:r w:rsidRPr="00D56838">
              <w:rPr>
                <w:bCs/>
                <w:color w:val="222222"/>
                <w:sz w:val="22"/>
                <w:szCs w:val="22"/>
              </w:rPr>
              <w:t>Colby College</w:t>
            </w:r>
          </w:p>
        </w:tc>
      </w:tr>
      <w:tr w:rsidR="00D56838" w14:paraId="663C981F"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352F1A5F" w14:textId="04BF5F70" w:rsidR="00D56838" w:rsidRPr="00D56838" w:rsidRDefault="00D56838">
            <w:pPr>
              <w:widowControl w:val="0"/>
              <w:pBdr>
                <w:top w:val="none" w:sz="0" w:space="0" w:color="000000"/>
                <w:left w:val="none" w:sz="0" w:space="0" w:color="000000"/>
                <w:bottom w:val="none" w:sz="0" w:space="0" w:color="000000"/>
                <w:right w:val="none" w:sz="0" w:space="0" w:color="000000"/>
                <w:between w:val="none" w:sz="0" w:space="0" w:color="000000"/>
              </w:pBdr>
              <w:rPr>
                <w:b w:val="0"/>
                <w:color w:val="000000"/>
                <w:sz w:val="22"/>
                <w:szCs w:val="22"/>
              </w:rPr>
            </w:pPr>
            <w:r>
              <w:rPr>
                <w:b w:val="0"/>
                <w:color w:val="000000"/>
                <w:sz w:val="22"/>
                <w:szCs w:val="22"/>
              </w:rPr>
              <w:t>Fall 2023</w:t>
            </w:r>
          </w:p>
        </w:tc>
        <w:tc>
          <w:tcPr>
            <w:tcW w:w="2865" w:type="dxa"/>
          </w:tcPr>
          <w:p w14:paraId="6B1371B8" w14:textId="1512DEA2" w:rsidR="00D56838" w:rsidRPr="000A6C6F" w:rsidRDefault="00D56838" w:rsidP="00C10672">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212121"/>
                <w:sz w:val="22"/>
                <w:szCs w:val="22"/>
              </w:rPr>
            </w:pPr>
            <w:r>
              <w:rPr>
                <w:bCs/>
                <w:color w:val="212121"/>
                <w:sz w:val="22"/>
                <w:szCs w:val="22"/>
              </w:rPr>
              <w:t>CS 492 Independent Study</w:t>
            </w:r>
          </w:p>
        </w:tc>
        <w:tc>
          <w:tcPr>
            <w:tcW w:w="2310" w:type="dxa"/>
          </w:tcPr>
          <w:p w14:paraId="63FE9D6C" w14:textId="0FF3AB7F" w:rsidR="00D56838" w:rsidRPr="000A6C6F" w:rsidRDefault="00D5683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Cs/>
                <w:color w:val="222222"/>
                <w:sz w:val="22"/>
                <w:szCs w:val="22"/>
              </w:rPr>
            </w:pPr>
            <w:r>
              <w:rPr>
                <w:bCs/>
                <w:color w:val="222222"/>
                <w:sz w:val="22"/>
                <w:szCs w:val="22"/>
              </w:rPr>
              <w:t>2</w:t>
            </w:r>
          </w:p>
        </w:tc>
        <w:tc>
          <w:tcPr>
            <w:tcW w:w="2391" w:type="dxa"/>
          </w:tcPr>
          <w:p w14:paraId="39EA228F" w14:textId="7C4203D4" w:rsidR="00D56838" w:rsidRPr="00D56838" w:rsidRDefault="00D56838">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Cs/>
                <w:color w:val="222222"/>
                <w:sz w:val="22"/>
                <w:szCs w:val="22"/>
              </w:rPr>
            </w:pPr>
            <w:r w:rsidRPr="00D56838">
              <w:rPr>
                <w:bCs/>
                <w:color w:val="222222"/>
                <w:sz w:val="22"/>
                <w:szCs w:val="22"/>
              </w:rPr>
              <w:t>Colby College</w:t>
            </w:r>
          </w:p>
        </w:tc>
      </w:tr>
      <w:tr w:rsidR="000A6C6F" w14:paraId="70DBFF66"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499F91F5" w14:textId="6603EDFE" w:rsidR="000A6C6F" w:rsidRPr="000A6C6F" w:rsidRDefault="000A6C6F">
            <w:pPr>
              <w:widowControl w:val="0"/>
              <w:pBdr>
                <w:top w:val="none" w:sz="0" w:space="0" w:color="000000"/>
                <w:left w:val="none" w:sz="0" w:space="0" w:color="000000"/>
                <w:bottom w:val="none" w:sz="0" w:space="0" w:color="000000"/>
                <w:right w:val="none" w:sz="0" w:space="0" w:color="000000"/>
                <w:between w:val="none" w:sz="0" w:space="0" w:color="000000"/>
              </w:pBdr>
              <w:rPr>
                <w:b w:val="0"/>
                <w:bCs/>
                <w:color w:val="000000"/>
                <w:sz w:val="22"/>
                <w:szCs w:val="22"/>
              </w:rPr>
            </w:pPr>
            <w:r w:rsidRPr="000A6C6F">
              <w:rPr>
                <w:b w:val="0"/>
                <w:bCs/>
                <w:color w:val="000000"/>
                <w:sz w:val="22"/>
                <w:szCs w:val="22"/>
              </w:rPr>
              <w:t>Summer 2023</w:t>
            </w:r>
          </w:p>
        </w:tc>
        <w:tc>
          <w:tcPr>
            <w:tcW w:w="2865" w:type="dxa"/>
          </w:tcPr>
          <w:p w14:paraId="09AF3D52" w14:textId="308D6AEB" w:rsidR="000A6C6F" w:rsidRPr="000A6C6F" w:rsidRDefault="000A6C6F" w:rsidP="00C10672">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
                <w:bCs/>
                <w:color w:val="212121"/>
                <w:sz w:val="22"/>
                <w:szCs w:val="22"/>
              </w:rPr>
            </w:pPr>
            <w:r w:rsidRPr="000A6C6F">
              <w:rPr>
                <w:bCs/>
                <w:color w:val="212121"/>
                <w:sz w:val="22"/>
                <w:szCs w:val="22"/>
              </w:rPr>
              <w:t>Summer Research Assistant</w:t>
            </w:r>
          </w:p>
        </w:tc>
        <w:tc>
          <w:tcPr>
            <w:tcW w:w="2310" w:type="dxa"/>
          </w:tcPr>
          <w:p w14:paraId="22D03A0C" w14:textId="3C4B7550" w:rsidR="000A6C6F" w:rsidRPr="000A6C6F" w:rsidRDefault="000A6C6F">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222222"/>
                <w:sz w:val="22"/>
                <w:szCs w:val="22"/>
              </w:rPr>
            </w:pPr>
            <w:r w:rsidRPr="000A6C6F">
              <w:rPr>
                <w:bCs/>
                <w:color w:val="222222"/>
                <w:sz w:val="22"/>
                <w:szCs w:val="22"/>
              </w:rPr>
              <w:t>1</w:t>
            </w:r>
          </w:p>
        </w:tc>
        <w:tc>
          <w:tcPr>
            <w:tcW w:w="2391" w:type="dxa"/>
          </w:tcPr>
          <w:p w14:paraId="294FAE3C" w14:textId="7D234B1C" w:rsidR="000A6C6F" w:rsidRPr="000A6C6F" w:rsidRDefault="000A6C6F">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222222"/>
                <w:sz w:val="22"/>
                <w:szCs w:val="22"/>
              </w:rPr>
            </w:pPr>
            <w:r w:rsidRPr="000A6C6F">
              <w:rPr>
                <w:bCs/>
                <w:color w:val="222222"/>
                <w:sz w:val="22"/>
                <w:szCs w:val="22"/>
              </w:rPr>
              <w:t>Colby College</w:t>
            </w:r>
          </w:p>
        </w:tc>
      </w:tr>
      <w:tr w:rsidR="00C10672" w14:paraId="375C1863"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1B72B0A7" w14:textId="55B07503" w:rsidR="00C10672" w:rsidRPr="00C10672" w:rsidRDefault="00C10672">
            <w:pPr>
              <w:widowControl w:val="0"/>
              <w:pBdr>
                <w:top w:val="none" w:sz="0" w:space="0" w:color="000000"/>
                <w:left w:val="none" w:sz="0" w:space="0" w:color="000000"/>
                <w:bottom w:val="none" w:sz="0" w:space="0" w:color="000000"/>
                <w:right w:val="none" w:sz="0" w:space="0" w:color="000000"/>
                <w:between w:val="none" w:sz="0" w:space="0" w:color="000000"/>
              </w:pBdr>
              <w:rPr>
                <w:b w:val="0"/>
                <w:color w:val="000000"/>
                <w:sz w:val="22"/>
                <w:szCs w:val="22"/>
              </w:rPr>
            </w:pPr>
            <w:r w:rsidRPr="00C10672">
              <w:rPr>
                <w:b w:val="0"/>
                <w:color w:val="000000"/>
                <w:sz w:val="22"/>
                <w:szCs w:val="22"/>
              </w:rPr>
              <w:t>Spring 2023</w:t>
            </w:r>
          </w:p>
        </w:tc>
        <w:tc>
          <w:tcPr>
            <w:tcW w:w="2865" w:type="dxa"/>
          </w:tcPr>
          <w:p w14:paraId="4429E3B4" w14:textId="77777777" w:rsidR="00C10672" w:rsidRDefault="00C10672" w:rsidP="00C10672">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212121"/>
                <w:sz w:val="22"/>
                <w:szCs w:val="22"/>
              </w:rPr>
            </w:pPr>
            <w:r w:rsidRPr="00FC74C4">
              <w:rPr>
                <w:bCs/>
                <w:color w:val="212121"/>
                <w:sz w:val="22"/>
                <w:szCs w:val="22"/>
              </w:rPr>
              <w:t>CS 151 Computational Thinking:</w:t>
            </w:r>
            <w:r>
              <w:rPr>
                <w:bCs/>
                <w:color w:val="212121"/>
                <w:sz w:val="22"/>
                <w:szCs w:val="22"/>
              </w:rPr>
              <w:t xml:space="preserve"> </w:t>
            </w:r>
            <w:r w:rsidRPr="00FC74C4">
              <w:rPr>
                <w:bCs/>
                <w:color w:val="212121"/>
                <w:sz w:val="22"/>
                <w:szCs w:val="22"/>
              </w:rPr>
              <w:t>Visual Media</w:t>
            </w:r>
          </w:p>
          <w:p w14:paraId="1E194E65" w14:textId="7B15BA32" w:rsidR="00C10672" w:rsidRDefault="00C10672" w:rsidP="00C10672">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212121"/>
                <w:sz w:val="22"/>
                <w:szCs w:val="22"/>
              </w:rPr>
            </w:pPr>
            <w:r>
              <w:rPr>
                <w:bCs/>
                <w:color w:val="212121"/>
                <w:sz w:val="22"/>
                <w:szCs w:val="22"/>
              </w:rPr>
              <w:t>CS 310 Computing Ethics and Society</w:t>
            </w:r>
          </w:p>
          <w:p w14:paraId="2F871E3C" w14:textId="235C16EF" w:rsidR="00C10672" w:rsidRDefault="00C10672" w:rsidP="00C10672">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212121"/>
                <w:sz w:val="22"/>
                <w:szCs w:val="22"/>
              </w:rPr>
            </w:pPr>
            <w:r>
              <w:rPr>
                <w:bCs/>
                <w:color w:val="212121"/>
                <w:sz w:val="22"/>
                <w:szCs w:val="22"/>
              </w:rPr>
              <w:t>CS 492 Independent Study</w:t>
            </w:r>
          </w:p>
          <w:p w14:paraId="19EFB6BC" w14:textId="0C3B97D6" w:rsidR="00C10672" w:rsidRPr="00FC74C4" w:rsidRDefault="00C10672" w:rsidP="00C10672">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212121"/>
                <w:sz w:val="22"/>
                <w:szCs w:val="22"/>
              </w:rPr>
            </w:pPr>
            <w:r>
              <w:rPr>
                <w:bCs/>
                <w:color w:val="212121"/>
                <w:sz w:val="22"/>
                <w:szCs w:val="22"/>
              </w:rPr>
              <w:t xml:space="preserve">CS </w:t>
            </w:r>
            <w:r w:rsidR="009A1C1B">
              <w:rPr>
                <w:bCs/>
                <w:color w:val="212121"/>
                <w:sz w:val="22"/>
                <w:szCs w:val="22"/>
              </w:rPr>
              <w:t xml:space="preserve">484 </w:t>
            </w:r>
            <w:r>
              <w:rPr>
                <w:bCs/>
                <w:color w:val="212121"/>
                <w:sz w:val="22"/>
                <w:szCs w:val="22"/>
              </w:rPr>
              <w:t>Honors Thesis</w:t>
            </w:r>
          </w:p>
        </w:tc>
        <w:tc>
          <w:tcPr>
            <w:tcW w:w="2310" w:type="dxa"/>
          </w:tcPr>
          <w:p w14:paraId="58DAF982" w14:textId="2E22D4D5" w:rsidR="00C10672" w:rsidRPr="00C10672" w:rsidRDefault="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222222"/>
                <w:sz w:val="22"/>
                <w:szCs w:val="22"/>
              </w:rPr>
            </w:pPr>
            <w:r w:rsidRPr="00C10672">
              <w:rPr>
                <w:color w:val="222222"/>
                <w:sz w:val="22"/>
                <w:szCs w:val="22"/>
              </w:rPr>
              <w:t>2</w:t>
            </w:r>
            <w:r w:rsidR="009A1C1B">
              <w:rPr>
                <w:color w:val="222222"/>
                <w:sz w:val="22"/>
                <w:szCs w:val="22"/>
              </w:rPr>
              <w:t xml:space="preserve">4 </w:t>
            </w:r>
            <w:r w:rsidR="009A1C1B">
              <w:rPr>
                <w:color w:val="000000"/>
                <w:sz w:val="22"/>
                <w:szCs w:val="22"/>
              </w:rPr>
              <w:t>(Lecture and Lab)</w:t>
            </w:r>
          </w:p>
          <w:p w14:paraId="6E41DA49" w14:textId="54A855D2" w:rsidR="00C10672" w:rsidRPr="00C10672" w:rsidRDefault="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bCs/>
                <w:color w:val="222222"/>
                <w:sz w:val="22"/>
                <w:szCs w:val="22"/>
              </w:rPr>
            </w:pPr>
            <w:r w:rsidRPr="00C10672">
              <w:rPr>
                <w:bCs/>
                <w:color w:val="222222"/>
                <w:sz w:val="22"/>
                <w:szCs w:val="22"/>
              </w:rPr>
              <w:t>24</w:t>
            </w:r>
          </w:p>
          <w:p w14:paraId="5C598D6C" w14:textId="561B054E" w:rsidR="00C10672" w:rsidRPr="00C10672" w:rsidRDefault="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222222"/>
                <w:sz w:val="22"/>
                <w:szCs w:val="22"/>
              </w:rPr>
            </w:pPr>
            <w:r>
              <w:rPr>
                <w:color w:val="222222"/>
                <w:sz w:val="22"/>
                <w:szCs w:val="22"/>
              </w:rPr>
              <w:t xml:space="preserve">  </w:t>
            </w:r>
            <w:r w:rsidRPr="00C10672">
              <w:rPr>
                <w:color w:val="222222"/>
                <w:sz w:val="22"/>
                <w:szCs w:val="22"/>
              </w:rPr>
              <w:t>1</w:t>
            </w:r>
          </w:p>
          <w:p w14:paraId="1C420964" w14:textId="6005A328" w:rsidR="00C10672" w:rsidRDefault="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Cs/>
                <w:color w:val="222222"/>
                <w:sz w:val="22"/>
                <w:szCs w:val="22"/>
              </w:rPr>
            </w:pPr>
            <w:r>
              <w:rPr>
                <w:color w:val="222222"/>
                <w:sz w:val="22"/>
                <w:szCs w:val="22"/>
              </w:rPr>
              <w:t xml:space="preserve">  </w:t>
            </w:r>
            <w:r w:rsidRPr="00C10672">
              <w:rPr>
                <w:color w:val="222222"/>
                <w:sz w:val="22"/>
                <w:szCs w:val="22"/>
              </w:rPr>
              <w:t>3</w:t>
            </w:r>
          </w:p>
        </w:tc>
        <w:tc>
          <w:tcPr>
            <w:tcW w:w="2391" w:type="dxa"/>
          </w:tcPr>
          <w:p w14:paraId="2C6EF28F" w14:textId="723A84F9" w:rsidR="00C10672" w:rsidRPr="00C10672" w:rsidRDefault="00C10672">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222222"/>
                <w:sz w:val="22"/>
                <w:szCs w:val="22"/>
              </w:rPr>
            </w:pPr>
            <w:r w:rsidRPr="00C10672">
              <w:rPr>
                <w:color w:val="222222"/>
                <w:sz w:val="22"/>
                <w:szCs w:val="22"/>
              </w:rPr>
              <w:t>Colby College</w:t>
            </w:r>
          </w:p>
        </w:tc>
      </w:tr>
      <w:tr w:rsidR="009A1C1B" w14:paraId="051AEB22"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0D9D2327" w14:textId="570F1590" w:rsidR="009A1C1B" w:rsidRPr="009A1C1B" w:rsidRDefault="009A1C1B">
            <w:pPr>
              <w:widowControl w:val="0"/>
              <w:pBdr>
                <w:top w:val="none" w:sz="0" w:space="0" w:color="000000"/>
                <w:left w:val="none" w:sz="0" w:space="0" w:color="000000"/>
                <w:bottom w:val="none" w:sz="0" w:space="0" w:color="000000"/>
                <w:right w:val="none" w:sz="0" w:space="0" w:color="000000"/>
                <w:between w:val="none" w:sz="0" w:space="0" w:color="000000"/>
              </w:pBdr>
              <w:rPr>
                <w:b w:val="0"/>
                <w:color w:val="000000"/>
                <w:sz w:val="22"/>
                <w:szCs w:val="22"/>
              </w:rPr>
            </w:pPr>
            <w:r w:rsidRPr="009A1C1B">
              <w:rPr>
                <w:b w:val="0"/>
                <w:color w:val="000000"/>
                <w:sz w:val="22"/>
                <w:szCs w:val="22"/>
              </w:rPr>
              <w:t>Jan</w:t>
            </w:r>
            <w:r>
              <w:rPr>
                <w:b w:val="0"/>
                <w:color w:val="000000"/>
                <w:sz w:val="22"/>
                <w:szCs w:val="22"/>
              </w:rPr>
              <w:t xml:space="preserve"> </w:t>
            </w:r>
            <w:r w:rsidRPr="009A1C1B">
              <w:rPr>
                <w:b w:val="0"/>
                <w:color w:val="000000"/>
                <w:sz w:val="22"/>
                <w:szCs w:val="22"/>
              </w:rPr>
              <w:t>Plan</w:t>
            </w:r>
            <w:r>
              <w:rPr>
                <w:b w:val="0"/>
                <w:color w:val="000000"/>
                <w:sz w:val="22"/>
                <w:szCs w:val="22"/>
              </w:rPr>
              <w:t xml:space="preserve"> 2023</w:t>
            </w:r>
          </w:p>
        </w:tc>
        <w:tc>
          <w:tcPr>
            <w:tcW w:w="2865" w:type="dxa"/>
          </w:tcPr>
          <w:p w14:paraId="605A3AA0" w14:textId="66EC98B5" w:rsidR="009A1C1B" w:rsidRPr="000A6C6F" w:rsidRDefault="009A1C1B">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212121"/>
                <w:sz w:val="22"/>
                <w:szCs w:val="22"/>
              </w:rPr>
            </w:pPr>
            <w:r w:rsidRPr="009A1C1B">
              <w:rPr>
                <w:color w:val="212121"/>
                <w:sz w:val="22"/>
                <w:szCs w:val="22"/>
              </w:rPr>
              <w:t>CS 492 Independent Study</w:t>
            </w:r>
          </w:p>
        </w:tc>
        <w:tc>
          <w:tcPr>
            <w:tcW w:w="2310" w:type="dxa"/>
          </w:tcPr>
          <w:p w14:paraId="0087F375" w14:textId="77DDAD77" w:rsidR="009A1C1B" w:rsidRPr="00FC74C4" w:rsidRDefault="009A1C1B">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Cs/>
                <w:color w:val="222222"/>
                <w:sz w:val="22"/>
                <w:szCs w:val="22"/>
              </w:rPr>
            </w:pPr>
            <w:r>
              <w:rPr>
                <w:bCs/>
                <w:color w:val="222222"/>
                <w:sz w:val="22"/>
                <w:szCs w:val="22"/>
              </w:rPr>
              <w:t xml:space="preserve">  4</w:t>
            </w:r>
          </w:p>
        </w:tc>
        <w:tc>
          <w:tcPr>
            <w:tcW w:w="2391" w:type="dxa"/>
          </w:tcPr>
          <w:p w14:paraId="7A936F1F" w14:textId="55C91A2D" w:rsidR="009A1C1B" w:rsidRDefault="009A1C1B">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Cs/>
                <w:color w:val="222222"/>
                <w:sz w:val="22"/>
                <w:szCs w:val="22"/>
              </w:rPr>
            </w:pPr>
            <w:r>
              <w:rPr>
                <w:bCs/>
                <w:color w:val="222222"/>
                <w:sz w:val="22"/>
                <w:szCs w:val="22"/>
              </w:rPr>
              <w:t>Colby College</w:t>
            </w:r>
          </w:p>
        </w:tc>
      </w:tr>
      <w:tr w:rsidR="00FC74C4" w14:paraId="0B9A9FBB"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528C1174" w14:textId="18847A92" w:rsidR="00FC74C4" w:rsidRPr="00FC74C4" w:rsidRDefault="00FC74C4">
            <w:pPr>
              <w:widowControl w:val="0"/>
              <w:pBdr>
                <w:top w:val="none" w:sz="0" w:space="0" w:color="000000"/>
                <w:left w:val="none" w:sz="0" w:space="0" w:color="000000"/>
                <w:bottom w:val="none" w:sz="0" w:space="0" w:color="000000"/>
                <w:right w:val="none" w:sz="0" w:space="0" w:color="000000"/>
                <w:between w:val="none" w:sz="0" w:space="0" w:color="000000"/>
              </w:pBdr>
              <w:rPr>
                <w:b w:val="0"/>
                <w:bCs/>
                <w:color w:val="000000"/>
                <w:sz w:val="22"/>
                <w:szCs w:val="22"/>
              </w:rPr>
            </w:pPr>
            <w:r>
              <w:rPr>
                <w:b w:val="0"/>
                <w:bCs/>
                <w:color w:val="000000"/>
                <w:sz w:val="22"/>
                <w:szCs w:val="22"/>
              </w:rPr>
              <w:t>Fall 2022</w:t>
            </w:r>
          </w:p>
        </w:tc>
        <w:tc>
          <w:tcPr>
            <w:tcW w:w="2865" w:type="dxa"/>
          </w:tcPr>
          <w:p w14:paraId="7EC0C421" w14:textId="0ADCF7AB" w:rsidR="00FC74C4" w:rsidRDefault="00FC74C4">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212121"/>
                <w:sz w:val="22"/>
                <w:szCs w:val="22"/>
              </w:rPr>
            </w:pPr>
            <w:r w:rsidRPr="00FC74C4">
              <w:rPr>
                <w:bCs/>
                <w:color w:val="212121"/>
                <w:sz w:val="22"/>
                <w:szCs w:val="22"/>
              </w:rPr>
              <w:t>CS 151 Computational Thinking:</w:t>
            </w:r>
            <w:r>
              <w:rPr>
                <w:bCs/>
                <w:color w:val="212121"/>
                <w:sz w:val="22"/>
                <w:szCs w:val="22"/>
              </w:rPr>
              <w:t xml:space="preserve"> </w:t>
            </w:r>
            <w:r w:rsidRPr="00FC74C4">
              <w:rPr>
                <w:bCs/>
                <w:color w:val="212121"/>
                <w:sz w:val="22"/>
                <w:szCs w:val="22"/>
              </w:rPr>
              <w:t>Visual Media</w:t>
            </w:r>
            <w:r w:rsidR="00BB78F8">
              <w:rPr>
                <w:bCs/>
                <w:color w:val="212121"/>
                <w:sz w:val="22"/>
                <w:szCs w:val="22"/>
              </w:rPr>
              <w:t xml:space="preserve"> (x2)</w:t>
            </w:r>
          </w:p>
          <w:p w14:paraId="32745F1A" w14:textId="1967C007" w:rsidR="009A1C1B" w:rsidRDefault="009A1C1B">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212121"/>
                <w:sz w:val="22"/>
                <w:szCs w:val="22"/>
              </w:rPr>
            </w:pPr>
            <w:r>
              <w:rPr>
                <w:bCs/>
                <w:color w:val="212121"/>
                <w:sz w:val="22"/>
                <w:szCs w:val="22"/>
              </w:rPr>
              <w:t>CS 483 Honor thesis</w:t>
            </w:r>
          </w:p>
          <w:p w14:paraId="5A9E71A0" w14:textId="77777777" w:rsidR="00FC74C4" w:rsidRDefault="00FC74C4">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212121"/>
                <w:sz w:val="22"/>
                <w:szCs w:val="22"/>
              </w:rPr>
            </w:pPr>
            <w:r>
              <w:rPr>
                <w:bCs/>
                <w:color w:val="212121"/>
                <w:sz w:val="22"/>
                <w:szCs w:val="22"/>
              </w:rPr>
              <w:t>CS 49</w:t>
            </w:r>
            <w:r w:rsidR="009A1C1B">
              <w:rPr>
                <w:bCs/>
                <w:color w:val="212121"/>
                <w:sz w:val="22"/>
                <w:szCs w:val="22"/>
              </w:rPr>
              <w:t>1</w:t>
            </w:r>
            <w:r>
              <w:rPr>
                <w:bCs/>
                <w:color w:val="212121"/>
                <w:sz w:val="22"/>
                <w:szCs w:val="22"/>
              </w:rPr>
              <w:t xml:space="preserve"> Independent Study</w:t>
            </w:r>
          </w:p>
          <w:p w14:paraId="18A31B25" w14:textId="77777777" w:rsidR="009A1C1B" w:rsidRDefault="009A1C1B">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212121"/>
                <w:sz w:val="22"/>
                <w:szCs w:val="22"/>
              </w:rPr>
            </w:pPr>
          </w:p>
          <w:p w14:paraId="62867484" w14:textId="1DDF3FE6" w:rsidR="009A1C1B" w:rsidRPr="00FC74C4" w:rsidRDefault="009A1C1B">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
                <w:bCs/>
                <w:color w:val="212121"/>
                <w:sz w:val="22"/>
                <w:szCs w:val="22"/>
              </w:rPr>
            </w:pPr>
            <w:r>
              <w:rPr>
                <w:bCs/>
                <w:color w:val="212121"/>
                <w:sz w:val="22"/>
                <w:szCs w:val="22"/>
              </w:rPr>
              <w:t>CS 090 Internship</w:t>
            </w:r>
          </w:p>
        </w:tc>
        <w:tc>
          <w:tcPr>
            <w:tcW w:w="2310" w:type="dxa"/>
          </w:tcPr>
          <w:p w14:paraId="3570BA29" w14:textId="048D3D43" w:rsidR="00FC74C4" w:rsidRDefault="009A1C1B">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bCs/>
                <w:color w:val="222222"/>
                <w:sz w:val="22"/>
                <w:szCs w:val="22"/>
              </w:rPr>
              <w:t>48</w:t>
            </w:r>
            <w:r w:rsidR="00FC74C4">
              <w:rPr>
                <w:bCs/>
                <w:color w:val="222222"/>
                <w:sz w:val="22"/>
                <w:szCs w:val="22"/>
              </w:rPr>
              <w:t xml:space="preserve"> </w:t>
            </w:r>
            <w:r w:rsidR="00FC74C4">
              <w:rPr>
                <w:color w:val="000000"/>
                <w:sz w:val="22"/>
                <w:szCs w:val="22"/>
              </w:rPr>
              <w:t>(Lecture and Lab)</w:t>
            </w:r>
          </w:p>
          <w:p w14:paraId="144B0A85" w14:textId="77777777" w:rsidR="009A1C1B" w:rsidRDefault="00FC74C4">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  </w:t>
            </w:r>
            <w:r w:rsidR="009A1C1B">
              <w:rPr>
                <w:color w:val="000000"/>
                <w:sz w:val="22"/>
                <w:szCs w:val="22"/>
              </w:rPr>
              <w:t>2</w:t>
            </w:r>
          </w:p>
          <w:p w14:paraId="48CAD09B" w14:textId="6615953D" w:rsidR="00FC74C4" w:rsidRDefault="009A1C1B">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  2</w:t>
            </w:r>
          </w:p>
          <w:p w14:paraId="5B30E2F0" w14:textId="79F58F09" w:rsidR="009A1C1B" w:rsidRPr="009A1C1B" w:rsidRDefault="009A1C1B">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rPr>
            </w:pPr>
            <w:r>
              <w:rPr>
                <w:b/>
                <w:bCs/>
                <w:color w:val="222222"/>
                <w:sz w:val="22"/>
                <w:szCs w:val="22"/>
              </w:rPr>
              <w:t xml:space="preserve"> </w:t>
            </w:r>
            <w:r w:rsidRPr="009A1C1B">
              <w:rPr>
                <w:color w:val="222222"/>
                <w:sz w:val="22"/>
                <w:szCs w:val="22"/>
              </w:rPr>
              <w:t xml:space="preserve"> 1</w:t>
            </w:r>
          </w:p>
        </w:tc>
        <w:tc>
          <w:tcPr>
            <w:tcW w:w="2391" w:type="dxa"/>
          </w:tcPr>
          <w:p w14:paraId="7D7EFC1B" w14:textId="47C0478D" w:rsidR="00FC74C4" w:rsidRPr="00FC74C4" w:rsidRDefault="00FC74C4">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bCs/>
                <w:color w:val="222222"/>
                <w:sz w:val="22"/>
                <w:szCs w:val="22"/>
              </w:rPr>
            </w:pPr>
            <w:r>
              <w:rPr>
                <w:bCs/>
                <w:color w:val="222222"/>
                <w:sz w:val="22"/>
                <w:szCs w:val="22"/>
              </w:rPr>
              <w:t>Colby College</w:t>
            </w:r>
          </w:p>
        </w:tc>
      </w:tr>
      <w:tr w:rsidR="00521611" w14:paraId="28B3BE80"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21F5B839" w14:textId="77777777"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rPr>
                <w:color w:val="000000"/>
                <w:sz w:val="22"/>
                <w:szCs w:val="22"/>
              </w:rPr>
            </w:pPr>
            <w:r>
              <w:rPr>
                <w:b w:val="0"/>
                <w:color w:val="000000"/>
                <w:sz w:val="22"/>
                <w:szCs w:val="22"/>
              </w:rPr>
              <w:t xml:space="preserve">Summer 2022 </w:t>
            </w:r>
          </w:p>
        </w:tc>
        <w:tc>
          <w:tcPr>
            <w:tcW w:w="2865" w:type="dxa"/>
          </w:tcPr>
          <w:p w14:paraId="7600E102" w14:textId="4CC2C42C" w:rsidR="00521611" w:rsidRPr="000A6C6F" w:rsidRDefault="007E6FB3" w:rsidP="000A6C6F">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212121"/>
                <w:sz w:val="22"/>
                <w:szCs w:val="22"/>
              </w:rPr>
            </w:pPr>
            <w:r>
              <w:rPr>
                <w:color w:val="212121"/>
                <w:sz w:val="22"/>
                <w:szCs w:val="22"/>
              </w:rPr>
              <w:t xml:space="preserve">Summer Research Assistants </w:t>
            </w:r>
          </w:p>
        </w:tc>
        <w:tc>
          <w:tcPr>
            <w:tcW w:w="2310" w:type="dxa"/>
          </w:tcPr>
          <w:p w14:paraId="1AC4FB05" w14:textId="6A3A24FD"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rPr>
            </w:pPr>
            <w:r>
              <w:rPr>
                <w:color w:val="222222"/>
                <w:sz w:val="22"/>
                <w:szCs w:val="22"/>
              </w:rPr>
              <w:t xml:space="preserve">  6</w:t>
            </w:r>
          </w:p>
        </w:tc>
        <w:tc>
          <w:tcPr>
            <w:tcW w:w="2391" w:type="dxa"/>
          </w:tcPr>
          <w:p w14:paraId="11DEBADF"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rPr>
            </w:pPr>
            <w:r>
              <w:rPr>
                <w:color w:val="222222"/>
                <w:sz w:val="22"/>
                <w:szCs w:val="22"/>
              </w:rPr>
              <w:t>Colby College</w:t>
            </w:r>
          </w:p>
        </w:tc>
      </w:tr>
      <w:tr w:rsidR="00521611" w14:paraId="574AD29E"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12A004E7" w14:textId="77777777"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rPr>
                <w:color w:val="000000"/>
                <w:sz w:val="22"/>
                <w:szCs w:val="22"/>
              </w:rPr>
            </w:pPr>
            <w:r>
              <w:rPr>
                <w:b w:val="0"/>
                <w:color w:val="000000"/>
                <w:sz w:val="22"/>
                <w:szCs w:val="22"/>
              </w:rPr>
              <w:t xml:space="preserve">Spring 2022 </w:t>
            </w:r>
          </w:p>
        </w:tc>
        <w:tc>
          <w:tcPr>
            <w:tcW w:w="2865" w:type="dxa"/>
          </w:tcPr>
          <w:p w14:paraId="1FE8C193" w14:textId="77777777"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212121"/>
                <w:sz w:val="22"/>
                <w:szCs w:val="22"/>
              </w:rPr>
            </w:pPr>
            <w:r>
              <w:rPr>
                <w:color w:val="212121"/>
                <w:sz w:val="22"/>
                <w:szCs w:val="22"/>
              </w:rPr>
              <w:t xml:space="preserve">CS 430 Advanced Databases </w:t>
            </w:r>
          </w:p>
          <w:p w14:paraId="3F56EBF6" w14:textId="77777777"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212121"/>
                <w:sz w:val="22"/>
                <w:szCs w:val="22"/>
              </w:rPr>
            </w:pPr>
            <w:r>
              <w:rPr>
                <w:color w:val="212121"/>
                <w:sz w:val="22"/>
                <w:szCs w:val="22"/>
              </w:rPr>
              <w:t xml:space="preserve">CS 310 Computing Ethics </w:t>
            </w:r>
          </w:p>
          <w:p w14:paraId="04A701C1" w14:textId="77777777"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212121"/>
                <w:sz w:val="22"/>
                <w:szCs w:val="22"/>
              </w:rPr>
            </w:pPr>
            <w:r>
              <w:rPr>
                <w:color w:val="212121"/>
                <w:sz w:val="22"/>
                <w:szCs w:val="22"/>
              </w:rPr>
              <w:t xml:space="preserve">CS 492 Independent Study </w:t>
            </w:r>
          </w:p>
          <w:p w14:paraId="65858A2C"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12121"/>
                <w:sz w:val="22"/>
                <w:szCs w:val="22"/>
              </w:rPr>
            </w:pPr>
            <w:r>
              <w:rPr>
                <w:color w:val="212121"/>
                <w:sz w:val="22"/>
                <w:szCs w:val="22"/>
              </w:rPr>
              <w:t xml:space="preserve">CS </w:t>
            </w:r>
            <w:r w:rsidR="009A1C1B">
              <w:rPr>
                <w:color w:val="212121"/>
                <w:sz w:val="22"/>
                <w:szCs w:val="22"/>
              </w:rPr>
              <w:t xml:space="preserve">484 </w:t>
            </w:r>
            <w:r>
              <w:rPr>
                <w:color w:val="212121"/>
                <w:sz w:val="22"/>
                <w:szCs w:val="22"/>
              </w:rPr>
              <w:t xml:space="preserve">Honors Thesis </w:t>
            </w:r>
          </w:p>
          <w:p w14:paraId="15FB043C" w14:textId="4DBC59C3" w:rsidR="009A1C1B" w:rsidRDefault="009A1C1B">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rPr>
            </w:pPr>
            <w:r>
              <w:rPr>
                <w:color w:val="212121"/>
                <w:sz w:val="22"/>
                <w:szCs w:val="22"/>
              </w:rPr>
              <w:t>CS 090 Internship</w:t>
            </w:r>
          </w:p>
        </w:tc>
        <w:tc>
          <w:tcPr>
            <w:tcW w:w="2310" w:type="dxa"/>
          </w:tcPr>
          <w:p w14:paraId="59DE3156" w14:textId="53A9EDA1"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 20 </w:t>
            </w:r>
          </w:p>
          <w:p w14:paraId="3C178B48" w14:textId="4329A897"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 2</w:t>
            </w:r>
            <w:r w:rsidR="00BB78F8">
              <w:rPr>
                <w:color w:val="000000"/>
                <w:sz w:val="22"/>
                <w:szCs w:val="22"/>
              </w:rPr>
              <w:t>3</w:t>
            </w:r>
            <w:r>
              <w:rPr>
                <w:color w:val="000000"/>
                <w:sz w:val="22"/>
                <w:szCs w:val="22"/>
              </w:rPr>
              <w:t xml:space="preserve"> </w:t>
            </w:r>
          </w:p>
          <w:p w14:paraId="6E47173B" w14:textId="3A7D00AC"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   </w:t>
            </w:r>
            <w:r w:rsidR="009A1C1B">
              <w:rPr>
                <w:color w:val="000000"/>
                <w:sz w:val="22"/>
                <w:szCs w:val="22"/>
              </w:rPr>
              <w:t>3</w:t>
            </w:r>
            <w:r>
              <w:rPr>
                <w:color w:val="000000"/>
                <w:sz w:val="22"/>
                <w:szCs w:val="22"/>
              </w:rPr>
              <w:t xml:space="preserve"> </w:t>
            </w:r>
          </w:p>
          <w:p w14:paraId="3744BDC7" w14:textId="77777777" w:rsidR="009A1C1B"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   1</w:t>
            </w:r>
          </w:p>
          <w:p w14:paraId="3853169D" w14:textId="204AEE91" w:rsidR="00521611" w:rsidRDefault="009A1C1B">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rPr>
            </w:pPr>
            <w:r>
              <w:rPr>
                <w:color w:val="000000"/>
                <w:sz w:val="22"/>
                <w:szCs w:val="22"/>
              </w:rPr>
              <w:t xml:space="preserve">   1 </w:t>
            </w:r>
          </w:p>
        </w:tc>
        <w:tc>
          <w:tcPr>
            <w:tcW w:w="2391" w:type="dxa"/>
          </w:tcPr>
          <w:p w14:paraId="66975954"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rPr>
            </w:pPr>
            <w:r>
              <w:rPr>
                <w:color w:val="222222"/>
                <w:sz w:val="22"/>
                <w:szCs w:val="22"/>
              </w:rPr>
              <w:t>Colby College</w:t>
            </w:r>
          </w:p>
        </w:tc>
      </w:tr>
      <w:tr w:rsidR="00521611" w14:paraId="1EB2B9F4"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6C7ECED6" w14:textId="77777777"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rPr>
                <w:color w:val="000000"/>
                <w:sz w:val="22"/>
                <w:szCs w:val="22"/>
              </w:rPr>
            </w:pPr>
            <w:r>
              <w:rPr>
                <w:b w:val="0"/>
                <w:color w:val="000000"/>
                <w:sz w:val="22"/>
                <w:szCs w:val="22"/>
              </w:rPr>
              <w:t xml:space="preserve">Jan Plan 2022 </w:t>
            </w:r>
          </w:p>
        </w:tc>
        <w:tc>
          <w:tcPr>
            <w:tcW w:w="2865" w:type="dxa"/>
          </w:tcPr>
          <w:p w14:paraId="2A96A26B" w14:textId="785934BF" w:rsidR="00521611" w:rsidRPr="000A6C6F" w:rsidRDefault="007E6FB3" w:rsidP="000A6C6F">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212121"/>
                <w:sz w:val="22"/>
                <w:szCs w:val="22"/>
              </w:rPr>
            </w:pPr>
            <w:r>
              <w:rPr>
                <w:color w:val="212121"/>
                <w:sz w:val="22"/>
                <w:szCs w:val="22"/>
              </w:rPr>
              <w:t xml:space="preserve">CS 492 Independent Study </w:t>
            </w:r>
          </w:p>
        </w:tc>
        <w:tc>
          <w:tcPr>
            <w:tcW w:w="2310" w:type="dxa"/>
          </w:tcPr>
          <w:p w14:paraId="6FE1B30B" w14:textId="67B56403"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rPr>
            </w:pPr>
            <w:r>
              <w:rPr>
                <w:color w:val="222222"/>
                <w:sz w:val="22"/>
                <w:szCs w:val="22"/>
              </w:rPr>
              <w:t xml:space="preserve">   2</w:t>
            </w:r>
          </w:p>
        </w:tc>
        <w:tc>
          <w:tcPr>
            <w:tcW w:w="2391" w:type="dxa"/>
          </w:tcPr>
          <w:p w14:paraId="409E9479"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rPr>
            </w:pPr>
            <w:r>
              <w:rPr>
                <w:color w:val="222222"/>
                <w:sz w:val="22"/>
                <w:szCs w:val="22"/>
              </w:rPr>
              <w:t>Colby College</w:t>
            </w:r>
          </w:p>
        </w:tc>
      </w:tr>
      <w:tr w:rsidR="00521611" w14:paraId="6312CE34"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499490DE" w14:textId="77777777"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rPr>
                <w:color w:val="000000"/>
                <w:sz w:val="22"/>
                <w:szCs w:val="22"/>
              </w:rPr>
            </w:pPr>
            <w:r>
              <w:rPr>
                <w:b w:val="0"/>
                <w:color w:val="000000"/>
                <w:sz w:val="22"/>
                <w:szCs w:val="22"/>
              </w:rPr>
              <w:t xml:space="preserve">Fall 2021 </w:t>
            </w:r>
          </w:p>
        </w:tc>
        <w:tc>
          <w:tcPr>
            <w:tcW w:w="2865" w:type="dxa"/>
          </w:tcPr>
          <w:p w14:paraId="63867C92" w14:textId="77777777"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212121"/>
                <w:sz w:val="22"/>
                <w:szCs w:val="22"/>
              </w:rPr>
            </w:pPr>
            <w:r>
              <w:rPr>
                <w:color w:val="212121"/>
                <w:sz w:val="22"/>
                <w:szCs w:val="22"/>
              </w:rPr>
              <w:t xml:space="preserve">CS 330 Databases </w:t>
            </w:r>
          </w:p>
          <w:p w14:paraId="69896FD2" w14:textId="77777777" w:rsidR="009A1C1B" w:rsidRDefault="007E6FB3">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212121"/>
                <w:sz w:val="22"/>
                <w:szCs w:val="22"/>
              </w:rPr>
            </w:pPr>
            <w:r>
              <w:rPr>
                <w:color w:val="212121"/>
                <w:sz w:val="22"/>
                <w:szCs w:val="22"/>
              </w:rPr>
              <w:t>CS 152 Comp. Thinking</w:t>
            </w:r>
          </w:p>
          <w:p w14:paraId="3965EAC5" w14:textId="28C0F7A3" w:rsidR="00521611" w:rsidRDefault="009A1C1B">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212121"/>
                <w:sz w:val="22"/>
                <w:szCs w:val="22"/>
              </w:rPr>
            </w:pPr>
            <w:r>
              <w:rPr>
                <w:color w:val="212121"/>
                <w:sz w:val="22"/>
                <w:szCs w:val="22"/>
              </w:rPr>
              <w:t xml:space="preserve">CS 483 Honors Thesis </w:t>
            </w:r>
          </w:p>
          <w:p w14:paraId="4720C560" w14:textId="77777777" w:rsidR="009A1C1B"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12121"/>
                <w:sz w:val="22"/>
                <w:szCs w:val="22"/>
              </w:rPr>
            </w:pPr>
            <w:r>
              <w:rPr>
                <w:color w:val="212121"/>
                <w:sz w:val="22"/>
                <w:szCs w:val="22"/>
              </w:rPr>
              <w:t>CS 492 Independent Study</w:t>
            </w:r>
          </w:p>
          <w:p w14:paraId="15EC5977" w14:textId="0D5F15A4" w:rsidR="00521611" w:rsidRDefault="009A1C1B">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rPr>
            </w:pPr>
            <w:r>
              <w:rPr>
                <w:color w:val="212121"/>
                <w:sz w:val="22"/>
                <w:szCs w:val="22"/>
              </w:rPr>
              <w:t xml:space="preserve">CS 090 Internship </w:t>
            </w:r>
          </w:p>
        </w:tc>
        <w:tc>
          <w:tcPr>
            <w:tcW w:w="2310" w:type="dxa"/>
          </w:tcPr>
          <w:p w14:paraId="2730F22A" w14:textId="0E5FA9CC"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  2</w:t>
            </w:r>
            <w:r w:rsidR="00BB78F8">
              <w:rPr>
                <w:color w:val="000000"/>
                <w:sz w:val="22"/>
                <w:szCs w:val="22"/>
              </w:rPr>
              <w:t>5</w:t>
            </w:r>
            <w:r>
              <w:rPr>
                <w:color w:val="000000"/>
                <w:sz w:val="22"/>
                <w:szCs w:val="22"/>
              </w:rPr>
              <w:t xml:space="preserve"> </w:t>
            </w:r>
          </w:p>
          <w:p w14:paraId="1BC6F71F" w14:textId="68CB8DB3" w:rsidR="00521611" w:rsidRDefault="007E6FB3">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  2</w:t>
            </w:r>
            <w:r w:rsidR="00BB78F8">
              <w:rPr>
                <w:color w:val="000000"/>
                <w:sz w:val="22"/>
                <w:szCs w:val="22"/>
              </w:rPr>
              <w:t>0</w:t>
            </w:r>
            <w:r w:rsidR="009A1C1B">
              <w:rPr>
                <w:color w:val="000000"/>
                <w:sz w:val="22"/>
                <w:szCs w:val="22"/>
              </w:rPr>
              <w:t xml:space="preserve"> </w:t>
            </w:r>
            <w:r>
              <w:rPr>
                <w:color w:val="000000"/>
                <w:sz w:val="22"/>
                <w:szCs w:val="22"/>
              </w:rPr>
              <w:t xml:space="preserve">(Lecture and Lab) </w:t>
            </w:r>
          </w:p>
          <w:p w14:paraId="311D0205" w14:textId="77777777" w:rsidR="009A1C1B" w:rsidRDefault="007E6FB3" w:rsidP="009A1C1B">
            <w:pPr>
              <w:pBdr>
                <w:top w:val="none" w:sz="0" w:space="0" w:color="000000"/>
                <w:left w:val="none" w:sz="0" w:space="0" w:color="000000"/>
                <w:bottom w:val="none" w:sz="0" w:space="0" w:color="000000"/>
                <w:right w:val="none" w:sz="0" w:space="0" w:color="000000"/>
                <w:between w:val="none" w:sz="0" w:space="0" w:color="000000"/>
              </w:pBdr>
              <w:spacing w:line="360"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    </w:t>
            </w:r>
            <w:r w:rsidR="009A1C1B">
              <w:rPr>
                <w:color w:val="000000"/>
                <w:sz w:val="22"/>
                <w:szCs w:val="22"/>
              </w:rPr>
              <w:t>1</w:t>
            </w:r>
          </w:p>
          <w:p w14:paraId="5C4F3E23" w14:textId="77777777" w:rsidR="009A1C1B" w:rsidRDefault="009A1C1B" w:rsidP="009A1C1B">
            <w:pPr>
              <w:pBdr>
                <w:top w:val="none" w:sz="0" w:space="0" w:color="000000"/>
                <w:left w:val="none" w:sz="0" w:space="0" w:color="000000"/>
                <w:bottom w:val="none" w:sz="0" w:space="0" w:color="000000"/>
                <w:right w:val="none" w:sz="0" w:space="0" w:color="000000"/>
                <w:between w:val="none" w:sz="0" w:space="0" w:color="000000"/>
              </w:pBdr>
              <w:spacing w:line="360"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    2</w:t>
            </w:r>
          </w:p>
          <w:p w14:paraId="3B032D24" w14:textId="400909E9" w:rsidR="00521611" w:rsidRPr="009A1C1B" w:rsidRDefault="009A1C1B" w:rsidP="009A1C1B">
            <w:pPr>
              <w:pBdr>
                <w:top w:val="none" w:sz="0" w:space="0" w:color="000000"/>
                <w:left w:val="none" w:sz="0" w:space="0" w:color="000000"/>
                <w:bottom w:val="none" w:sz="0" w:space="0" w:color="000000"/>
                <w:right w:val="none" w:sz="0" w:space="0" w:color="000000"/>
                <w:between w:val="none" w:sz="0" w:space="0" w:color="000000"/>
              </w:pBdr>
              <w:spacing w:line="360"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    1 </w:t>
            </w:r>
          </w:p>
        </w:tc>
        <w:tc>
          <w:tcPr>
            <w:tcW w:w="2391" w:type="dxa"/>
          </w:tcPr>
          <w:p w14:paraId="03E77F7F"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rPr>
            </w:pPr>
            <w:r>
              <w:rPr>
                <w:color w:val="222222"/>
                <w:sz w:val="22"/>
                <w:szCs w:val="22"/>
              </w:rPr>
              <w:t>Colby College</w:t>
            </w:r>
          </w:p>
        </w:tc>
      </w:tr>
      <w:tr w:rsidR="00521611" w14:paraId="265AF3C1"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637D7B07"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 xml:space="preserve">Summer 2021 </w:t>
            </w:r>
          </w:p>
        </w:tc>
        <w:tc>
          <w:tcPr>
            <w:tcW w:w="2865" w:type="dxa"/>
          </w:tcPr>
          <w:p w14:paraId="0894A044" w14:textId="114986BD" w:rsidR="00521611" w:rsidRPr="000A6C6F" w:rsidRDefault="007E6FB3" w:rsidP="000A6C6F">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212121"/>
                <w:sz w:val="22"/>
                <w:szCs w:val="22"/>
              </w:rPr>
            </w:pPr>
            <w:r>
              <w:rPr>
                <w:color w:val="212121"/>
                <w:sz w:val="22"/>
                <w:szCs w:val="22"/>
              </w:rPr>
              <w:t xml:space="preserve">Summer Research Assistants </w:t>
            </w:r>
          </w:p>
        </w:tc>
        <w:tc>
          <w:tcPr>
            <w:tcW w:w="2310" w:type="dxa"/>
          </w:tcPr>
          <w:p w14:paraId="48D4FA10"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rPr>
            </w:pPr>
            <w:r>
              <w:rPr>
                <w:color w:val="222222"/>
                <w:sz w:val="22"/>
                <w:szCs w:val="22"/>
              </w:rPr>
              <w:t xml:space="preserve">    9</w:t>
            </w:r>
          </w:p>
        </w:tc>
        <w:tc>
          <w:tcPr>
            <w:tcW w:w="2391" w:type="dxa"/>
          </w:tcPr>
          <w:p w14:paraId="2D8A1BD8"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rPr>
            </w:pPr>
            <w:r>
              <w:rPr>
                <w:color w:val="222222"/>
                <w:sz w:val="22"/>
                <w:szCs w:val="22"/>
              </w:rPr>
              <w:t>Colby College</w:t>
            </w:r>
          </w:p>
        </w:tc>
      </w:tr>
      <w:tr w:rsidR="00521611" w14:paraId="5E2DDAF4"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0A45F521"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lastRenderedPageBreak/>
              <w:t>Spring 2021</w:t>
            </w:r>
          </w:p>
        </w:tc>
        <w:tc>
          <w:tcPr>
            <w:tcW w:w="2865" w:type="dxa"/>
          </w:tcPr>
          <w:p w14:paraId="38D9A770"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rPr>
            </w:pPr>
            <w:r>
              <w:rPr>
                <w:color w:val="222222"/>
                <w:sz w:val="22"/>
                <w:szCs w:val="22"/>
              </w:rPr>
              <w:t>CS 151 Comp. Thinking A</w:t>
            </w:r>
          </w:p>
          <w:p w14:paraId="10F95339"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222222"/>
                <w:sz w:val="22"/>
                <w:szCs w:val="22"/>
              </w:rPr>
            </w:pPr>
            <w:r>
              <w:rPr>
                <w:color w:val="222222"/>
                <w:sz w:val="22"/>
                <w:szCs w:val="22"/>
              </w:rPr>
              <w:t>CS 298 Computing Ethics</w:t>
            </w:r>
          </w:p>
        </w:tc>
        <w:tc>
          <w:tcPr>
            <w:tcW w:w="2310" w:type="dxa"/>
          </w:tcPr>
          <w:p w14:paraId="47FA7BE3" w14:textId="22E8373B"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rPr>
            </w:pPr>
            <w:r>
              <w:rPr>
                <w:color w:val="222222"/>
                <w:sz w:val="22"/>
                <w:szCs w:val="22"/>
              </w:rPr>
              <w:t xml:space="preserve">  2</w:t>
            </w:r>
            <w:r w:rsidR="009A1C1B">
              <w:rPr>
                <w:color w:val="222222"/>
                <w:sz w:val="22"/>
                <w:szCs w:val="22"/>
              </w:rPr>
              <w:t>0</w:t>
            </w:r>
            <w:r>
              <w:rPr>
                <w:color w:val="222222"/>
                <w:sz w:val="22"/>
                <w:szCs w:val="22"/>
              </w:rPr>
              <w:t xml:space="preserve"> </w:t>
            </w:r>
            <w:r>
              <w:rPr>
                <w:color w:val="222222"/>
                <w:sz w:val="22"/>
                <w:szCs w:val="22"/>
                <w:highlight w:val="white"/>
              </w:rPr>
              <w:t>(Lecture and Lab)</w:t>
            </w:r>
          </w:p>
          <w:p w14:paraId="6F6F868F" w14:textId="0AC85B24"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222222"/>
                <w:sz w:val="22"/>
                <w:szCs w:val="22"/>
              </w:rPr>
            </w:pPr>
            <w:r>
              <w:rPr>
                <w:color w:val="222222"/>
                <w:sz w:val="22"/>
                <w:szCs w:val="22"/>
              </w:rPr>
              <w:t xml:space="preserve">  1</w:t>
            </w:r>
            <w:r w:rsidR="009A1C1B">
              <w:rPr>
                <w:color w:val="222222"/>
                <w:sz w:val="22"/>
                <w:szCs w:val="22"/>
              </w:rPr>
              <w:t>5</w:t>
            </w:r>
          </w:p>
        </w:tc>
        <w:tc>
          <w:tcPr>
            <w:tcW w:w="2391" w:type="dxa"/>
          </w:tcPr>
          <w:p w14:paraId="248A06A6"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222222"/>
                <w:sz w:val="22"/>
                <w:szCs w:val="22"/>
              </w:rPr>
            </w:pPr>
            <w:r>
              <w:rPr>
                <w:color w:val="222222"/>
                <w:sz w:val="22"/>
                <w:szCs w:val="22"/>
              </w:rPr>
              <w:t>Colby College</w:t>
            </w:r>
          </w:p>
        </w:tc>
      </w:tr>
      <w:tr w:rsidR="00521611" w14:paraId="2C2F0BBA" w14:textId="77777777" w:rsidTr="00521611">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1710" w:type="dxa"/>
          </w:tcPr>
          <w:p w14:paraId="2035BBE0"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JanPlan 2021</w:t>
            </w:r>
          </w:p>
        </w:tc>
        <w:tc>
          <w:tcPr>
            <w:tcW w:w="2865" w:type="dxa"/>
          </w:tcPr>
          <w:p w14:paraId="4875562B"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color w:val="000000"/>
                <w:sz w:val="22"/>
                <w:szCs w:val="22"/>
              </w:rPr>
            </w:pPr>
            <w:r>
              <w:rPr>
                <w:color w:val="222222"/>
                <w:sz w:val="22"/>
                <w:szCs w:val="22"/>
              </w:rPr>
              <w:t>CS 492 Independent Study</w:t>
            </w:r>
          </w:p>
        </w:tc>
        <w:tc>
          <w:tcPr>
            <w:tcW w:w="2310" w:type="dxa"/>
          </w:tcPr>
          <w:p w14:paraId="587788A2"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color w:val="000000"/>
                <w:sz w:val="22"/>
                <w:szCs w:val="22"/>
              </w:rPr>
            </w:pPr>
            <w:r>
              <w:rPr>
                <w:color w:val="222222"/>
                <w:sz w:val="22"/>
                <w:szCs w:val="22"/>
              </w:rPr>
              <w:t xml:space="preserve">    2</w:t>
            </w:r>
          </w:p>
        </w:tc>
        <w:tc>
          <w:tcPr>
            <w:tcW w:w="2391" w:type="dxa"/>
          </w:tcPr>
          <w:p w14:paraId="7CC1A6F5"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color w:val="222222"/>
                <w:sz w:val="22"/>
                <w:szCs w:val="22"/>
              </w:rPr>
            </w:pPr>
            <w:r>
              <w:rPr>
                <w:color w:val="222222"/>
                <w:sz w:val="22"/>
                <w:szCs w:val="22"/>
              </w:rPr>
              <w:t xml:space="preserve"> Colby College</w:t>
            </w:r>
          </w:p>
        </w:tc>
      </w:tr>
      <w:tr w:rsidR="00521611" w14:paraId="0C643A87"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23E1A8D4"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Fall 2020</w:t>
            </w:r>
          </w:p>
        </w:tc>
        <w:tc>
          <w:tcPr>
            <w:tcW w:w="2865" w:type="dxa"/>
          </w:tcPr>
          <w:p w14:paraId="231680B8"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CS 151 Comp. Thinking A</w:t>
            </w:r>
          </w:p>
          <w:p w14:paraId="3154D30F"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CS 151 Comp. Thinking C1</w:t>
            </w:r>
          </w:p>
        </w:tc>
        <w:tc>
          <w:tcPr>
            <w:tcW w:w="2310" w:type="dxa"/>
          </w:tcPr>
          <w:p w14:paraId="1E31B37A"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   22 (Lecture and Lab)</w:t>
            </w:r>
          </w:p>
          <w:p w14:paraId="73BF1EAB"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   24 (Lecture and Lab)</w:t>
            </w:r>
          </w:p>
        </w:tc>
        <w:tc>
          <w:tcPr>
            <w:tcW w:w="2391" w:type="dxa"/>
          </w:tcPr>
          <w:p w14:paraId="06086DAD"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 Colby College</w:t>
            </w:r>
          </w:p>
        </w:tc>
      </w:tr>
      <w:tr w:rsidR="00521611" w14:paraId="6E52933C"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7C25F4C0"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2020</w:t>
            </w:r>
          </w:p>
        </w:tc>
        <w:tc>
          <w:tcPr>
            <w:tcW w:w="2865" w:type="dxa"/>
          </w:tcPr>
          <w:p w14:paraId="572B744B"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Summer Research</w:t>
            </w:r>
          </w:p>
        </w:tc>
        <w:tc>
          <w:tcPr>
            <w:tcW w:w="2310" w:type="dxa"/>
          </w:tcPr>
          <w:p w14:paraId="3919358B" w14:textId="77777777" w:rsidR="00521611" w:rsidRDefault="007E6FB3">
            <w:pPr>
              <w:pBdr>
                <w:top w:val="nil"/>
                <w:left w:val="nil"/>
                <w:bottom w:val="nil"/>
                <w:right w:val="nil"/>
                <w:between w:val="nil"/>
              </w:pBdr>
              <w:spacing w:line="288" w:lineRule="auto"/>
              <w:ind w:right="-1260"/>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     3</w:t>
            </w:r>
          </w:p>
        </w:tc>
        <w:tc>
          <w:tcPr>
            <w:tcW w:w="2391" w:type="dxa"/>
          </w:tcPr>
          <w:p w14:paraId="1727D63D" w14:textId="77777777" w:rsidR="00521611" w:rsidRDefault="007E6FB3">
            <w:pPr>
              <w:pBdr>
                <w:top w:val="nil"/>
                <w:left w:val="nil"/>
                <w:bottom w:val="nil"/>
                <w:right w:val="nil"/>
                <w:between w:val="nil"/>
              </w:pBdr>
              <w:spacing w:line="288" w:lineRule="auto"/>
              <w:ind w:right="-1260"/>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Bowdoin College</w:t>
            </w:r>
          </w:p>
        </w:tc>
      </w:tr>
      <w:tr w:rsidR="00521611" w14:paraId="6EC77C51"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70E76406"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Spring 2020</w:t>
            </w:r>
          </w:p>
        </w:tc>
        <w:tc>
          <w:tcPr>
            <w:tcW w:w="2865" w:type="dxa"/>
          </w:tcPr>
          <w:p w14:paraId="77F52480"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CS 2545 Database Design, Development, Deployment</w:t>
            </w:r>
          </w:p>
          <w:p w14:paraId="1286391D"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CS 1101 Intro to CS</w:t>
            </w:r>
          </w:p>
          <w:p w14:paraId="4249D5B1"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Independent Study</w:t>
            </w:r>
          </w:p>
        </w:tc>
        <w:tc>
          <w:tcPr>
            <w:tcW w:w="2310" w:type="dxa"/>
          </w:tcPr>
          <w:p w14:paraId="2597BE12"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   24 (Lecture and Lab)</w:t>
            </w:r>
          </w:p>
          <w:p w14:paraId="4963790D"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          </w:t>
            </w:r>
          </w:p>
          <w:p w14:paraId="0827D0A0"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   30 (Lecture and Lab)</w:t>
            </w:r>
          </w:p>
          <w:p w14:paraId="38E10461" w14:textId="77777777" w:rsidR="00734A85"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     </w:t>
            </w:r>
          </w:p>
          <w:p w14:paraId="7A7B48FD" w14:textId="329AC869" w:rsidR="00521611" w:rsidRDefault="00734A85">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     </w:t>
            </w:r>
            <w:r w:rsidR="007E6FB3">
              <w:rPr>
                <w:color w:val="222222"/>
                <w:sz w:val="22"/>
                <w:szCs w:val="22"/>
                <w:highlight w:val="white"/>
              </w:rPr>
              <w:t>1</w:t>
            </w:r>
          </w:p>
        </w:tc>
        <w:tc>
          <w:tcPr>
            <w:tcW w:w="2391" w:type="dxa"/>
          </w:tcPr>
          <w:p w14:paraId="66ABFAF5"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Bowdoin College</w:t>
            </w:r>
          </w:p>
        </w:tc>
      </w:tr>
      <w:tr w:rsidR="00521611" w14:paraId="0FD9B0DD"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75F91E2B"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Fall 2019</w:t>
            </w:r>
          </w:p>
        </w:tc>
        <w:tc>
          <w:tcPr>
            <w:tcW w:w="2865" w:type="dxa"/>
          </w:tcPr>
          <w:p w14:paraId="71074371" w14:textId="77777777" w:rsidR="00521611" w:rsidRDefault="007E6FB3" w:rsidP="00734A85">
            <w:pPr>
              <w:pBdr>
                <w:top w:val="none" w:sz="0" w:space="0" w:color="000000"/>
                <w:left w:val="none" w:sz="0" w:space="0" w:color="000000"/>
                <w:bottom w:val="none" w:sz="0" w:space="0" w:color="000000"/>
                <w:right w:val="none" w:sz="0" w:space="0" w:color="000000"/>
                <w:between w:val="none" w:sz="0" w:space="0" w:color="000000"/>
              </w:pBdr>
              <w:spacing w:before="80"/>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CS 1101 Intro to CS</w:t>
            </w:r>
          </w:p>
          <w:p w14:paraId="3EB32E93" w14:textId="77777777" w:rsidR="00521611" w:rsidRDefault="007E6FB3" w:rsidP="00734A85">
            <w:pPr>
              <w:pBdr>
                <w:top w:val="none" w:sz="0" w:space="0" w:color="000000"/>
                <w:left w:val="none" w:sz="0" w:space="0" w:color="000000"/>
                <w:bottom w:val="none" w:sz="0" w:space="0" w:color="000000"/>
                <w:right w:val="none" w:sz="0" w:space="0" w:color="000000"/>
                <w:between w:val="none" w:sz="0" w:space="0" w:color="000000"/>
              </w:pBdr>
              <w:spacing w:before="80"/>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CS 2510 Computing Ethics</w:t>
            </w:r>
          </w:p>
          <w:p w14:paraId="7B0EA639" w14:textId="77777777" w:rsidR="00521611" w:rsidRDefault="007E6FB3" w:rsidP="00734A85">
            <w:pPr>
              <w:pBdr>
                <w:top w:val="none" w:sz="0" w:space="0" w:color="000000"/>
                <w:left w:val="none" w:sz="0" w:space="0" w:color="000000"/>
                <w:bottom w:val="none" w:sz="0" w:space="0" w:color="000000"/>
                <w:right w:val="none" w:sz="0" w:space="0" w:color="000000"/>
                <w:between w:val="none" w:sz="0" w:space="0" w:color="000000"/>
              </w:pBdr>
              <w:spacing w:before="80"/>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Independent Study</w:t>
            </w:r>
          </w:p>
        </w:tc>
        <w:tc>
          <w:tcPr>
            <w:tcW w:w="2310" w:type="dxa"/>
          </w:tcPr>
          <w:p w14:paraId="7C0BDD54" w14:textId="77777777" w:rsidR="00521611" w:rsidRDefault="007E6FB3" w:rsidP="00734A85">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   30 (Lecture and Lab)</w:t>
            </w:r>
          </w:p>
          <w:p w14:paraId="3CAC0CFE" w14:textId="77777777" w:rsidR="00734A85" w:rsidRDefault="007E6FB3" w:rsidP="00734A85">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   </w:t>
            </w:r>
          </w:p>
          <w:p w14:paraId="6E36CCD5" w14:textId="7CF9004C" w:rsidR="00521611" w:rsidRDefault="00734A85" w:rsidP="00734A85">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   </w:t>
            </w:r>
            <w:r w:rsidR="007E6FB3">
              <w:rPr>
                <w:color w:val="222222"/>
                <w:sz w:val="22"/>
                <w:szCs w:val="22"/>
                <w:highlight w:val="white"/>
              </w:rPr>
              <w:t xml:space="preserve">18 </w:t>
            </w:r>
          </w:p>
          <w:p w14:paraId="475D082E" w14:textId="218FF91A" w:rsidR="00521611" w:rsidRDefault="007E6FB3" w:rsidP="00734A85">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    1</w:t>
            </w:r>
          </w:p>
        </w:tc>
        <w:tc>
          <w:tcPr>
            <w:tcW w:w="2391" w:type="dxa"/>
          </w:tcPr>
          <w:p w14:paraId="570FAFD7" w14:textId="77777777" w:rsidR="00521611" w:rsidRDefault="007E6FB3">
            <w:pPr>
              <w:pBdr>
                <w:top w:val="nil"/>
                <w:left w:val="nil"/>
                <w:bottom w:val="nil"/>
                <w:right w:val="nil"/>
                <w:between w:val="nil"/>
              </w:pBdr>
              <w:spacing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Bowdoin College</w:t>
            </w:r>
          </w:p>
        </w:tc>
      </w:tr>
      <w:tr w:rsidR="00521611" w14:paraId="64FAEF2A"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2D62B506"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2019</w:t>
            </w:r>
          </w:p>
        </w:tc>
        <w:tc>
          <w:tcPr>
            <w:tcW w:w="2865" w:type="dxa"/>
          </w:tcPr>
          <w:p w14:paraId="3EC77D7F"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Summer Research </w:t>
            </w:r>
          </w:p>
        </w:tc>
        <w:tc>
          <w:tcPr>
            <w:tcW w:w="2310" w:type="dxa"/>
          </w:tcPr>
          <w:p w14:paraId="06265492"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     5 </w:t>
            </w:r>
          </w:p>
        </w:tc>
        <w:tc>
          <w:tcPr>
            <w:tcW w:w="2391" w:type="dxa"/>
          </w:tcPr>
          <w:p w14:paraId="078719F1"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Bowdoin College</w:t>
            </w:r>
          </w:p>
        </w:tc>
      </w:tr>
      <w:tr w:rsidR="00521611" w14:paraId="33879354"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09B61C71"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Spring 2019</w:t>
            </w:r>
          </w:p>
        </w:tc>
        <w:tc>
          <w:tcPr>
            <w:tcW w:w="2865" w:type="dxa"/>
          </w:tcPr>
          <w:p w14:paraId="2A6DCA08"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CS 2545 Database Design, Development, Deployment</w:t>
            </w:r>
          </w:p>
          <w:p w14:paraId="50EC6A79"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CS 1101 Intro to CS</w:t>
            </w:r>
          </w:p>
          <w:p w14:paraId="18BD8E6F"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Independent Study</w:t>
            </w:r>
          </w:p>
        </w:tc>
        <w:tc>
          <w:tcPr>
            <w:tcW w:w="2310" w:type="dxa"/>
          </w:tcPr>
          <w:p w14:paraId="3B0DF012" w14:textId="77777777" w:rsidR="00521611" w:rsidRDefault="007E6FB3">
            <w:pPr>
              <w:pBdr>
                <w:top w:val="nil"/>
                <w:left w:val="nil"/>
                <w:bottom w:val="nil"/>
                <w:right w:val="nil"/>
                <w:between w:val="nil"/>
              </w:pBdr>
              <w:spacing w:line="288" w:lineRule="auto"/>
              <w:ind w:right="-1260"/>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   18 (Lecture and Lab)</w:t>
            </w:r>
          </w:p>
          <w:p w14:paraId="20BFC1C6" w14:textId="77777777" w:rsidR="00521611" w:rsidRDefault="00521611">
            <w:pPr>
              <w:pBdr>
                <w:top w:val="nil"/>
                <w:left w:val="nil"/>
                <w:bottom w:val="nil"/>
                <w:right w:val="nil"/>
                <w:between w:val="nil"/>
              </w:pBdr>
              <w:spacing w:line="288" w:lineRule="auto"/>
              <w:ind w:right="-1260"/>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p>
          <w:p w14:paraId="77799D98" w14:textId="77777777" w:rsidR="00521611" w:rsidRDefault="007E6FB3">
            <w:pPr>
              <w:pBdr>
                <w:top w:val="nil"/>
                <w:left w:val="nil"/>
                <w:bottom w:val="nil"/>
                <w:right w:val="nil"/>
                <w:between w:val="nil"/>
              </w:pBdr>
              <w:spacing w:line="288" w:lineRule="auto"/>
              <w:ind w:right="-1260"/>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   30 (Lecture and Lab)</w:t>
            </w:r>
          </w:p>
          <w:p w14:paraId="0F9FDA2A" w14:textId="77777777" w:rsidR="00521611" w:rsidRDefault="007E6FB3">
            <w:pPr>
              <w:pBdr>
                <w:top w:val="nil"/>
                <w:left w:val="nil"/>
                <w:bottom w:val="nil"/>
                <w:right w:val="nil"/>
                <w:between w:val="nil"/>
              </w:pBdr>
              <w:spacing w:line="288" w:lineRule="auto"/>
              <w:ind w:right="-1260"/>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     1</w:t>
            </w:r>
          </w:p>
        </w:tc>
        <w:tc>
          <w:tcPr>
            <w:tcW w:w="2391" w:type="dxa"/>
          </w:tcPr>
          <w:p w14:paraId="0281402C" w14:textId="77777777" w:rsidR="00521611" w:rsidRDefault="007E6FB3">
            <w:pPr>
              <w:pBdr>
                <w:top w:val="nil"/>
                <w:left w:val="nil"/>
                <w:bottom w:val="nil"/>
                <w:right w:val="nil"/>
                <w:between w:val="nil"/>
              </w:pBdr>
              <w:spacing w:line="288" w:lineRule="auto"/>
              <w:ind w:right="-1260"/>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Bowdoin College</w:t>
            </w:r>
          </w:p>
        </w:tc>
      </w:tr>
      <w:tr w:rsidR="00521611" w14:paraId="2F1558F0"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732BD1F6"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Fall 2018</w:t>
            </w:r>
          </w:p>
        </w:tc>
        <w:tc>
          <w:tcPr>
            <w:tcW w:w="2865" w:type="dxa"/>
          </w:tcPr>
          <w:p w14:paraId="7322B00B"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CS 1101 Intro to CS</w:t>
            </w:r>
          </w:p>
          <w:p w14:paraId="14C88292"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CS 2510 Computing Ethics</w:t>
            </w:r>
          </w:p>
        </w:tc>
        <w:tc>
          <w:tcPr>
            <w:tcW w:w="2310" w:type="dxa"/>
          </w:tcPr>
          <w:p w14:paraId="6B45D628" w14:textId="77777777" w:rsidR="00521611" w:rsidRDefault="007E6FB3">
            <w:pPr>
              <w:pBdr>
                <w:top w:val="nil"/>
                <w:left w:val="nil"/>
                <w:bottom w:val="nil"/>
                <w:right w:val="nil"/>
                <w:between w:val="nil"/>
              </w:pBdr>
              <w:spacing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   30 (Lecture and Lab)</w:t>
            </w:r>
          </w:p>
          <w:p w14:paraId="7135A26E" w14:textId="77777777" w:rsidR="00521611" w:rsidRDefault="007E6FB3">
            <w:pPr>
              <w:pBdr>
                <w:top w:val="nil"/>
                <w:left w:val="nil"/>
                <w:bottom w:val="nil"/>
                <w:right w:val="nil"/>
                <w:between w:val="nil"/>
              </w:pBdr>
              <w:spacing w:line="288" w:lineRule="auto"/>
              <w:ind w:right="-1260"/>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   32 </w:t>
            </w:r>
          </w:p>
        </w:tc>
        <w:tc>
          <w:tcPr>
            <w:tcW w:w="2391" w:type="dxa"/>
          </w:tcPr>
          <w:p w14:paraId="31A5575D" w14:textId="77777777" w:rsidR="00521611" w:rsidRDefault="007E6FB3">
            <w:pPr>
              <w:pBdr>
                <w:top w:val="nil"/>
                <w:left w:val="nil"/>
                <w:bottom w:val="nil"/>
                <w:right w:val="nil"/>
                <w:between w:val="nil"/>
              </w:pBdr>
              <w:spacing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Bowdoin College</w:t>
            </w:r>
          </w:p>
        </w:tc>
      </w:tr>
      <w:tr w:rsidR="00521611" w14:paraId="6D26C3C6"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6101B3F8"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Spring 2018</w:t>
            </w:r>
          </w:p>
        </w:tc>
        <w:tc>
          <w:tcPr>
            <w:tcW w:w="2865" w:type="dxa"/>
          </w:tcPr>
          <w:p w14:paraId="1962278F"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WGS 498/598  </w:t>
            </w:r>
          </w:p>
          <w:p w14:paraId="65945317"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Gender in STEM</w:t>
            </w:r>
          </w:p>
        </w:tc>
        <w:tc>
          <w:tcPr>
            <w:tcW w:w="2310" w:type="dxa"/>
          </w:tcPr>
          <w:p w14:paraId="064497C3" w14:textId="77777777" w:rsidR="00521611" w:rsidRDefault="007E6FB3">
            <w:pPr>
              <w:pBdr>
                <w:top w:val="nil"/>
                <w:left w:val="nil"/>
                <w:bottom w:val="nil"/>
                <w:right w:val="nil"/>
                <w:between w:val="nil"/>
              </w:pBdr>
              <w:spacing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 xml:space="preserve">     6</w:t>
            </w:r>
          </w:p>
        </w:tc>
        <w:tc>
          <w:tcPr>
            <w:tcW w:w="2391" w:type="dxa"/>
          </w:tcPr>
          <w:p w14:paraId="107ED7BA" w14:textId="37262562" w:rsidR="00521611" w:rsidRDefault="007E6FB3">
            <w:pPr>
              <w:pBdr>
                <w:top w:val="nil"/>
                <w:left w:val="nil"/>
                <w:bottom w:val="nil"/>
                <w:right w:val="nil"/>
                <w:between w:val="nil"/>
              </w:pBdr>
              <w:spacing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U</w:t>
            </w:r>
            <w:r w:rsidR="002D24AE">
              <w:rPr>
                <w:color w:val="222222"/>
                <w:sz w:val="22"/>
                <w:szCs w:val="22"/>
                <w:highlight w:val="white"/>
              </w:rPr>
              <w:t>m</w:t>
            </w:r>
            <w:r>
              <w:rPr>
                <w:color w:val="222222"/>
                <w:sz w:val="22"/>
                <w:szCs w:val="22"/>
                <w:highlight w:val="white"/>
              </w:rPr>
              <w:t>aine</w:t>
            </w:r>
          </w:p>
        </w:tc>
      </w:tr>
      <w:tr w:rsidR="00521611" w14:paraId="316E2948" w14:textId="77777777" w:rsidTr="00521611">
        <w:tc>
          <w:tcPr>
            <w:cnfStyle w:val="001000000000" w:firstRow="0" w:lastRow="0" w:firstColumn="1" w:lastColumn="0" w:oddVBand="0" w:evenVBand="0" w:oddHBand="0" w:evenHBand="0" w:firstRowFirstColumn="0" w:firstRowLastColumn="0" w:lastRowFirstColumn="0" w:lastRowLastColumn="0"/>
            <w:tcW w:w="1710" w:type="dxa"/>
          </w:tcPr>
          <w:p w14:paraId="03316E88"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Spring 2010</w:t>
            </w:r>
          </w:p>
        </w:tc>
        <w:tc>
          <w:tcPr>
            <w:tcW w:w="2865" w:type="dxa"/>
          </w:tcPr>
          <w:p w14:paraId="1A6A0497"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EDT 598 GIS in Education          </w:t>
            </w:r>
          </w:p>
        </w:tc>
        <w:tc>
          <w:tcPr>
            <w:tcW w:w="2310" w:type="dxa"/>
          </w:tcPr>
          <w:p w14:paraId="703EDCA3" w14:textId="77777777" w:rsidR="00521611" w:rsidRDefault="007E6FB3">
            <w:pPr>
              <w:pBdr>
                <w:top w:val="nil"/>
                <w:left w:val="nil"/>
                <w:bottom w:val="nil"/>
                <w:right w:val="nil"/>
                <w:between w:val="nil"/>
              </w:pBdr>
              <w:spacing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 xml:space="preserve">    12</w:t>
            </w:r>
          </w:p>
        </w:tc>
        <w:tc>
          <w:tcPr>
            <w:tcW w:w="2391" w:type="dxa"/>
          </w:tcPr>
          <w:p w14:paraId="36A34A82" w14:textId="77777777" w:rsidR="00521611" w:rsidRDefault="007E6FB3">
            <w:pPr>
              <w:pBdr>
                <w:top w:val="nil"/>
                <w:left w:val="nil"/>
                <w:bottom w:val="nil"/>
                <w:right w:val="nil"/>
                <w:between w:val="nil"/>
              </w:pBdr>
              <w:spacing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UMaine</w:t>
            </w:r>
          </w:p>
        </w:tc>
      </w:tr>
    </w:tbl>
    <w:p w14:paraId="6A3270A4" w14:textId="77777777" w:rsidR="00521611" w:rsidRDefault="00521611">
      <w:pPr>
        <w:shd w:val="clear" w:color="auto" w:fill="FFFFFF"/>
        <w:spacing w:line="276" w:lineRule="auto"/>
        <w:rPr>
          <w:b/>
        </w:rPr>
      </w:pPr>
    </w:p>
    <w:p w14:paraId="2C183A57" w14:textId="77777777" w:rsidR="00521611" w:rsidRDefault="007E6FB3">
      <w:pPr>
        <w:shd w:val="clear" w:color="auto" w:fill="FFFFFF"/>
        <w:spacing w:line="276" w:lineRule="auto"/>
        <w:ind w:left="-180"/>
        <w:rPr>
          <w:b/>
        </w:rPr>
      </w:pPr>
      <w:r>
        <w:rPr>
          <w:b/>
        </w:rPr>
        <w:t>Supervised Projects</w:t>
      </w:r>
    </w:p>
    <w:p w14:paraId="3882F1A0" w14:textId="77777777" w:rsidR="00521611" w:rsidRDefault="007E6FB3">
      <w:pPr>
        <w:pBdr>
          <w:top w:val="nil"/>
          <w:left w:val="nil"/>
          <w:bottom w:val="nil"/>
          <w:right w:val="nil"/>
          <w:between w:val="nil"/>
        </w:pBdr>
        <w:spacing w:before="80" w:line="288" w:lineRule="auto"/>
        <w:ind w:left="-180"/>
        <w:rPr>
          <w:b/>
          <w:color w:val="000000"/>
          <w:sz w:val="22"/>
          <w:szCs w:val="22"/>
        </w:rPr>
      </w:pPr>
      <w:r>
        <w:rPr>
          <w:b/>
          <w:color w:val="000000"/>
          <w:sz w:val="22"/>
          <w:szCs w:val="22"/>
        </w:rPr>
        <w:t>Year                          Student                                         Project</w:t>
      </w:r>
    </w:p>
    <w:tbl>
      <w:tblPr>
        <w:tblStyle w:val="2"/>
        <w:tblW w:w="9270" w:type="dxa"/>
        <w:tblInd w:w="-180"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0"/>
        <w:gridCol w:w="2880"/>
        <w:gridCol w:w="4590"/>
      </w:tblGrid>
      <w:tr w:rsidR="00734A85" w14:paraId="09479F15" w14:textId="77777777" w:rsidTr="005216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3A8161C" w14:textId="557747D5"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Cs/>
                <w:color w:val="000000"/>
                <w:sz w:val="22"/>
                <w:szCs w:val="22"/>
              </w:rPr>
            </w:pPr>
            <w:r>
              <w:rPr>
                <w:b w:val="0"/>
                <w:bCs/>
                <w:color w:val="000000"/>
                <w:sz w:val="22"/>
                <w:szCs w:val="22"/>
              </w:rPr>
              <w:t>202</w:t>
            </w:r>
            <w:r w:rsidR="00A74924">
              <w:rPr>
                <w:b w:val="0"/>
                <w:bCs/>
                <w:color w:val="000000"/>
                <w:sz w:val="22"/>
                <w:szCs w:val="22"/>
              </w:rPr>
              <w:t>4</w:t>
            </w:r>
            <w:r>
              <w:rPr>
                <w:b w:val="0"/>
                <w:bCs/>
                <w:color w:val="000000"/>
                <w:sz w:val="22"/>
                <w:szCs w:val="22"/>
              </w:rPr>
              <w:t>-202</w:t>
            </w:r>
            <w:r w:rsidR="00A74924">
              <w:rPr>
                <w:b w:val="0"/>
                <w:bCs/>
                <w:color w:val="000000"/>
                <w:sz w:val="22"/>
                <w:szCs w:val="22"/>
              </w:rPr>
              <w:t>5</w:t>
            </w:r>
          </w:p>
        </w:tc>
        <w:tc>
          <w:tcPr>
            <w:tcW w:w="2880" w:type="dxa"/>
          </w:tcPr>
          <w:p w14:paraId="72651CAA" w14:textId="00F210F7" w:rsidR="00734A85" w:rsidRP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100000000000" w:firstRow="1" w:lastRow="0" w:firstColumn="0" w:lastColumn="0" w:oddVBand="0" w:evenVBand="0" w:oddHBand="0" w:evenHBand="0" w:firstRowFirstColumn="0" w:firstRowLastColumn="0" w:lastRowFirstColumn="0" w:lastRowLastColumn="0"/>
              <w:rPr>
                <w:b w:val="0"/>
                <w:color w:val="000000"/>
                <w:sz w:val="22"/>
                <w:szCs w:val="22"/>
              </w:rPr>
            </w:pPr>
            <w:r w:rsidRPr="00734A85">
              <w:rPr>
                <w:b w:val="0"/>
                <w:color w:val="000000"/>
                <w:sz w:val="22"/>
                <w:szCs w:val="22"/>
              </w:rPr>
              <w:t>Alexandra Gillespie</w:t>
            </w:r>
          </w:p>
        </w:tc>
        <w:tc>
          <w:tcPr>
            <w:tcW w:w="4590" w:type="dxa"/>
          </w:tcPr>
          <w:p w14:paraId="2C09A690" w14:textId="434B26B3" w:rsidR="00734A85" w:rsidRP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100000000000" w:firstRow="1" w:lastRow="0" w:firstColumn="0" w:lastColumn="0" w:oddVBand="0" w:evenVBand="0" w:oddHBand="0" w:evenHBand="0" w:firstRowFirstColumn="0" w:firstRowLastColumn="0" w:lastRowFirstColumn="0" w:lastRowLastColumn="0"/>
              <w:rPr>
                <w:b w:val="0"/>
                <w:bCs/>
                <w:color w:val="000000"/>
                <w:sz w:val="22"/>
                <w:szCs w:val="22"/>
              </w:rPr>
            </w:pPr>
            <w:r w:rsidRPr="00734A85">
              <w:rPr>
                <w:bCs/>
                <w:color w:val="000000"/>
                <w:sz w:val="22"/>
                <w:szCs w:val="22"/>
              </w:rPr>
              <w:t>Honors Thesis</w:t>
            </w:r>
            <w:r w:rsidRPr="00734A85">
              <w:rPr>
                <w:b w:val="0"/>
                <w:color w:val="000000"/>
                <w:sz w:val="22"/>
                <w:szCs w:val="22"/>
              </w:rPr>
              <w:t>-</w:t>
            </w:r>
            <w:r>
              <w:rPr>
                <w:bCs/>
                <w:color w:val="000000"/>
                <w:sz w:val="22"/>
                <w:szCs w:val="22"/>
              </w:rPr>
              <w:t xml:space="preserve"> </w:t>
            </w:r>
            <w:r>
              <w:rPr>
                <w:b w:val="0"/>
                <w:bCs/>
                <w:color w:val="000000"/>
                <w:sz w:val="22"/>
                <w:szCs w:val="22"/>
              </w:rPr>
              <w:t xml:space="preserve">Investigation of </w:t>
            </w:r>
            <w:r w:rsidRPr="00734A85">
              <w:rPr>
                <w:b w:val="0"/>
                <w:bCs/>
                <w:color w:val="000000"/>
                <w:sz w:val="22"/>
                <w:szCs w:val="22"/>
              </w:rPr>
              <w:t xml:space="preserve">Social Acceptance </w:t>
            </w:r>
            <w:r>
              <w:rPr>
                <w:b w:val="0"/>
                <w:bCs/>
                <w:color w:val="000000"/>
                <w:sz w:val="22"/>
                <w:szCs w:val="22"/>
              </w:rPr>
              <w:t xml:space="preserve">of </w:t>
            </w:r>
            <w:r w:rsidRPr="00734A85">
              <w:rPr>
                <w:b w:val="0"/>
                <w:bCs/>
                <w:color w:val="000000"/>
                <w:sz w:val="22"/>
                <w:szCs w:val="22"/>
              </w:rPr>
              <w:t xml:space="preserve">Quadruped </w:t>
            </w:r>
            <w:r>
              <w:rPr>
                <w:b w:val="0"/>
                <w:bCs/>
                <w:color w:val="000000"/>
                <w:sz w:val="22"/>
                <w:szCs w:val="22"/>
              </w:rPr>
              <w:t>Robot in Public Spaces</w:t>
            </w:r>
          </w:p>
        </w:tc>
      </w:tr>
      <w:tr w:rsidR="00734A85" w14:paraId="5EEA19CA"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F45A68E" w14:textId="7721E1BE"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Cs/>
                <w:color w:val="000000"/>
                <w:sz w:val="22"/>
                <w:szCs w:val="22"/>
              </w:rPr>
            </w:pPr>
            <w:r>
              <w:rPr>
                <w:b w:val="0"/>
                <w:bCs/>
                <w:color w:val="000000"/>
                <w:sz w:val="22"/>
                <w:szCs w:val="22"/>
              </w:rPr>
              <w:t>202</w:t>
            </w:r>
            <w:r w:rsidR="00A74924">
              <w:rPr>
                <w:b w:val="0"/>
                <w:bCs/>
                <w:color w:val="000000"/>
                <w:sz w:val="22"/>
                <w:szCs w:val="22"/>
              </w:rPr>
              <w:t>4</w:t>
            </w:r>
            <w:r>
              <w:rPr>
                <w:b w:val="0"/>
                <w:bCs/>
                <w:color w:val="000000"/>
                <w:sz w:val="22"/>
                <w:szCs w:val="22"/>
              </w:rPr>
              <w:t>-202</w:t>
            </w:r>
            <w:r w:rsidR="00A74924">
              <w:rPr>
                <w:b w:val="0"/>
                <w:bCs/>
                <w:color w:val="000000"/>
                <w:sz w:val="22"/>
                <w:szCs w:val="22"/>
              </w:rPr>
              <w:t>5</w:t>
            </w:r>
          </w:p>
        </w:tc>
        <w:tc>
          <w:tcPr>
            <w:tcW w:w="2880" w:type="dxa"/>
          </w:tcPr>
          <w:p w14:paraId="1E135CB2" w14:textId="5CE8C4FC" w:rsidR="00734A85" w:rsidRPr="00E35CC7"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Cs/>
                <w:color w:val="000000"/>
                <w:sz w:val="22"/>
                <w:szCs w:val="22"/>
              </w:rPr>
            </w:pPr>
            <w:proofErr w:type="spellStart"/>
            <w:r>
              <w:rPr>
                <w:bCs/>
                <w:color w:val="000000"/>
                <w:sz w:val="22"/>
                <w:szCs w:val="22"/>
              </w:rPr>
              <w:t>Narit</w:t>
            </w:r>
            <w:proofErr w:type="spellEnd"/>
            <w:r>
              <w:rPr>
                <w:bCs/>
                <w:color w:val="000000"/>
                <w:sz w:val="22"/>
                <w:szCs w:val="22"/>
              </w:rPr>
              <w:t xml:space="preserve"> </w:t>
            </w:r>
            <w:proofErr w:type="spellStart"/>
            <w:r>
              <w:rPr>
                <w:bCs/>
                <w:color w:val="000000"/>
                <w:sz w:val="22"/>
                <w:szCs w:val="22"/>
              </w:rPr>
              <w:t>Trikasemsak</w:t>
            </w:r>
            <w:proofErr w:type="spellEnd"/>
          </w:p>
        </w:tc>
        <w:tc>
          <w:tcPr>
            <w:tcW w:w="4590" w:type="dxa"/>
          </w:tcPr>
          <w:p w14:paraId="67D7DA99" w14:textId="1B245E65"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Cs/>
                <w:color w:val="000000"/>
                <w:sz w:val="22"/>
                <w:szCs w:val="22"/>
              </w:rPr>
            </w:pPr>
            <w:r w:rsidRPr="00734A85">
              <w:rPr>
                <w:b/>
                <w:color w:val="000000"/>
                <w:sz w:val="22"/>
                <w:szCs w:val="22"/>
              </w:rPr>
              <w:t>Honors Thesis-</w:t>
            </w:r>
            <w:r>
              <w:rPr>
                <w:bCs/>
                <w:color w:val="000000"/>
                <w:sz w:val="22"/>
                <w:szCs w:val="22"/>
              </w:rPr>
              <w:t xml:space="preserve"> Investigation of an Agile Robot for Assistive Mobility in Indoor and Outdoor Environments</w:t>
            </w:r>
          </w:p>
        </w:tc>
      </w:tr>
      <w:tr w:rsidR="00A74924" w14:paraId="44181661"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255C3A0B" w14:textId="5CF34FDE" w:rsidR="00A74924" w:rsidRPr="00A74924" w:rsidRDefault="00A74924"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2"/>
                <w:szCs w:val="22"/>
              </w:rPr>
            </w:pPr>
            <w:r w:rsidRPr="00A74924">
              <w:rPr>
                <w:b w:val="0"/>
                <w:color w:val="000000"/>
                <w:sz w:val="22"/>
                <w:szCs w:val="22"/>
              </w:rPr>
              <w:t>2024-2025</w:t>
            </w:r>
          </w:p>
        </w:tc>
        <w:tc>
          <w:tcPr>
            <w:tcW w:w="2880" w:type="dxa"/>
          </w:tcPr>
          <w:p w14:paraId="5E2B8EC3" w14:textId="6C282A63" w:rsidR="00A74924" w:rsidRPr="00E35CC7" w:rsidRDefault="00A74924"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000000"/>
                <w:sz w:val="22"/>
                <w:szCs w:val="22"/>
              </w:rPr>
            </w:pPr>
            <w:proofErr w:type="spellStart"/>
            <w:r>
              <w:rPr>
                <w:bCs/>
                <w:color w:val="000000"/>
                <w:sz w:val="22"/>
                <w:szCs w:val="22"/>
              </w:rPr>
              <w:t>Giang</w:t>
            </w:r>
            <w:proofErr w:type="spellEnd"/>
            <w:r>
              <w:rPr>
                <w:bCs/>
                <w:color w:val="000000"/>
                <w:sz w:val="22"/>
                <w:szCs w:val="22"/>
              </w:rPr>
              <w:t xml:space="preserve"> Pham</w:t>
            </w:r>
          </w:p>
        </w:tc>
        <w:tc>
          <w:tcPr>
            <w:tcW w:w="4590" w:type="dxa"/>
          </w:tcPr>
          <w:p w14:paraId="4810B5B7" w14:textId="72B871A4" w:rsidR="00A74924" w:rsidRPr="00A74924" w:rsidRDefault="00A74924"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000000"/>
                <w:sz w:val="22"/>
                <w:szCs w:val="22"/>
              </w:rPr>
            </w:pPr>
            <w:r w:rsidRPr="00734A85">
              <w:rPr>
                <w:b/>
                <w:color w:val="000000"/>
                <w:sz w:val="22"/>
                <w:szCs w:val="22"/>
              </w:rPr>
              <w:t>Honors Thesis</w:t>
            </w:r>
            <w:r>
              <w:rPr>
                <w:b/>
                <w:color w:val="000000"/>
                <w:sz w:val="22"/>
                <w:szCs w:val="22"/>
              </w:rPr>
              <w:t>-</w:t>
            </w:r>
            <w:r>
              <w:rPr>
                <w:bCs/>
                <w:color w:val="000000"/>
                <w:sz w:val="22"/>
                <w:szCs w:val="22"/>
              </w:rPr>
              <w:t xml:space="preserve"> Increasing Accessible Artwork Descriptions through LLM-based Curator Tool</w:t>
            </w:r>
          </w:p>
        </w:tc>
      </w:tr>
      <w:tr w:rsidR="00A74924" w14:paraId="44A25AF7"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9F8D06D" w14:textId="084CE841" w:rsidR="00A74924" w:rsidRPr="00A74924" w:rsidRDefault="00A74924"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2"/>
                <w:szCs w:val="22"/>
              </w:rPr>
            </w:pPr>
            <w:r w:rsidRPr="00A74924">
              <w:rPr>
                <w:b w:val="0"/>
                <w:color w:val="000000"/>
                <w:sz w:val="22"/>
                <w:szCs w:val="22"/>
              </w:rPr>
              <w:t>Fall 2024</w:t>
            </w:r>
          </w:p>
        </w:tc>
        <w:tc>
          <w:tcPr>
            <w:tcW w:w="2880" w:type="dxa"/>
          </w:tcPr>
          <w:p w14:paraId="1960B7CC" w14:textId="21521C0F" w:rsidR="00A74924" w:rsidRPr="00E35CC7" w:rsidRDefault="00A74924"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Cs/>
                <w:color w:val="000000"/>
                <w:sz w:val="22"/>
                <w:szCs w:val="22"/>
              </w:rPr>
            </w:pPr>
            <w:r>
              <w:rPr>
                <w:bCs/>
                <w:color w:val="000000"/>
                <w:sz w:val="22"/>
                <w:szCs w:val="22"/>
              </w:rPr>
              <w:t>Emma Donnelly</w:t>
            </w:r>
          </w:p>
        </w:tc>
        <w:tc>
          <w:tcPr>
            <w:tcW w:w="4590" w:type="dxa"/>
          </w:tcPr>
          <w:p w14:paraId="2E77CA8D" w14:textId="6EFE60F0" w:rsidR="00A74924" w:rsidRDefault="00A74924"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Cs/>
                <w:color w:val="000000"/>
                <w:sz w:val="22"/>
                <w:szCs w:val="22"/>
              </w:rPr>
            </w:pPr>
            <w:r>
              <w:rPr>
                <w:bCs/>
                <w:color w:val="000000"/>
                <w:sz w:val="22"/>
                <w:szCs w:val="22"/>
              </w:rPr>
              <w:t>Factors of Trust in Brain-Computer Interfaces</w:t>
            </w:r>
          </w:p>
        </w:tc>
      </w:tr>
      <w:tr w:rsidR="00A74924" w14:paraId="7EF64B66"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0C8F0615" w14:textId="4A3F57FF" w:rsidR="00A74924" w:rsidRPr="00A74924" w:rsidRDefault="00A74924"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2"/>
                <w:szCs w:val="22"/>
              </w:rPr>
            </w:pPr>
            <w:r w:rsidRPr="00A74924">
              <w:rPr>
                <w:b w:val="0"/>
                <w:color w:val="000000"/>
                <w:sz w:val="22"/>
                <w:szCs w:val="22"/>
              </w:rPr>
              <w:t>Fall 2024</w:t>
            </w:r>
          </w:p>
        </w:tc>
        <w:tc>
          <w:tcPr>
            <w:tcW w:w="2880" w:type="dxa"/>
          </w:tcPr>
          <w:p w14:paraId="65E90BAC" w14:textId="0EA1782A" w:rsidR="00A74924" w:rsidRPr="00E35CC7" w:rsidRDefault="00A74924"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000000"/>
                <w:sz w:val="22"/>
                <w:szCs w:val="22"/>
              </w:rPr>
            </w:pPr>
            <w:r>
              <w:rPr>
                <w:bCs/>
                <w:color w:val="000000"/>
                <w:sz w:val="22"/>
                <w:szCs w:val="22"/>
              </w:rPr>
              <w:t>Fiona Powers</w:t>
            </w:r>
          </w:p>
        </w:tc>
        <w:tc>
          <w:tcPr>
            <w:tcW w:w="4590" w:type="dxa"/>
          </w:tcPr>
          <w:p w14:paraId="3871C098" w14:textId="154A0B60" w:rsidR="00A74924" w:rsidRDefault="00A74924"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000000"/>
                <w:sz w:val="22"/>
                <w:szCs w:val="22"/>
              </w:rPr>
            </w:pPr>
            <w:r>
              <w:rPr>
                <w:color w:val="000000"/>
                <w:sz w:val="22"/>
                <w:szCs w:val="22"/>
              </w:rPr>
              <w:t xml:space="preserve">Allen Island </w:t>
            </w:r>
            <w:r>
              <w:rPr>
                <w:color w:val="000000"/>
                <w:sz w:val="22"/>
                <w:szCs w:val="22"/>
              </w:rPr>
              <w:t>Database Design</w:t>
            </w:r>
          </w:p>
        </w:tc>
      </w:tr>
      <w:tr w:rsidR="00734A85" w14:paraId="3EF970A0"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227000E" w14:textId="3300E1F9" w:rsidR="00734A85" w:rsidRPr="00D56838"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Pr>
                <w:b w:val="0"/>
                <w:bCs/>
                <w:color w:val="000000"/>
                <w:sz w:val="22"/>
                <w:szCs w:val="22"/>
              </w:rPr>
              <w:t>Summer 2024</w:t>
            </w:r>
          </w:p>
        </w:tc>
        <w:tc>
          <w:tcPr>
            <w:tcW w:w="2880" w:type="dxa"/>
          </w:tcPr>
          <w:p w14:paraId="4D39CD76" w14:textId="674531FF" w:rsidR="00734A85" w:rsidRPr="00E35CC7"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
                <w:bCs/>
                <w:color w:val="000000"/>
                <w:sz w:val="22"/>
                <w:szCs w:val="22"/>
              </w:rPr>
            </w:pPr>
            <w:r w:rsidRPr="00E35CC7">
              <w:rPr>
                <w:bCs/>
                <w:color w:val="000000"/>
                <w:sz w:val="22"/>
                <w:szCs w:val="22"/>
              </w:rPr>
              <w:t>Ahmed Qayyum</w:t>
            </w:r>
          </w:p>
        </w:tc>
        <w:tc>
          <w:tcPr>
            <w:tcW w:w="4590" w:type="dxa"/>
          </w:tcPr>
          <w:p w14:paraId="3D8C006F" w14:textId="2A11373F" w:rsidR="00734A85" w:rsidRPr="00E35CC7"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
                <w:bCs/>
                <w:color w:val="000000"/>
                <w:sz w:val="22"/>
                <w:szCs w:val="22"/>
              </w:rPr>
            </w:pPr>
            <w:r>
              <w:rPr>
                <w:bCs/>
                <w:color w:val="000000"/>
                <w:sz w:val="22"/>
                <w:szCs w:val="22"/>
              </w:rPr>
              <w:t xml:space="preserve">LLM Voice-based interface for </w:t>
            </w:r>
            <w:r w:rsidRPr="00E35CC7">
              <w:rPr>
                <w:bCs/>
                <w:color w:val="000000"/>
                <w:sz w:val="22"/>
                <w:szCs w:val="22"/>
              </w:rPr>
              <w:t>Quadruped Navigation Assistant</w:t>
            </w:r>
          </w:p>
        </w:tc>
      </w:tr>
      <w:tr w:rsidR="00734A85" w14:paraId="7FDCB622"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3494E338" w14:textId="275C274F" w:rsidR="00734A85" w:rsidRPr="00D56838"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sidRPr="00D56838">
              <w:rPr>
                <w:b w:val="0"/>
                <w:bCs/>
                <w:color w:val="000000"/>
                <w:sz w:val="22"/>
                <w:szCs w:val="22"/>
              </w:rPr>
              <w:lastRenderedPageBreak/>
              <w:t>Summer 2024</w:t>
            </w:r>
          </w:p>
        </w:tc>
        <w:tc>
          <w:tcPr>
            <w:tcW w:w="2880" w:type="dxa"/>
          </w:tcPr>
          <w:p w14:paraId="4EDDB64E" w14:textId="03E2B150" w:rsidR="00734A85" w:rsidRPr="0014168B"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Alexandra Gillespie</w:t>
            </w:r>
          </w:p>
        </w:tc>
        <w:tc>
          <w:tcPr>
            <w:tcW w:w="4590" w:type="dxa"/>
          </w:tcPr>
          <w:p w14:paraId="2AA7BBCF" w14:textId="2F1C7DD2"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Social Acceptance in Public Spaces</w:t>
            </w:r>
            <w:r w:rsidRPr="00E35CC7">
              <w:rPr>
                <w:color w:val="000000"/>
                <w:sz w:val="22"/>
                <w:szCs w:val="22"/>
              </w:rPr>
              <w:t xml:space="preserve"> for Quadruped Navigation Assistant</w:t>
            </w:r>
          </w:p>
        </w:tc>
      </w:tr>
      <w:tr w:rsidR="00734A85" w14:paraId="79DF6333"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4518205" w14:textId="1FF57C02" w:rsidR="00734A85" w:rsidRPr="00D56838"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sidRPr="006A1EE7">
              <w:rPr>
                <w:b w:val="0"/>
                <w:bCs/>
                <w:color w:val="000000"/>
                <w:sz w:val="22"/>
                <w:szCs w:val="22"/>
              </w:rPr>
              <w:t>Summer 2024</w:t>
            </w:r>
          </w:p>
        </w:tc>
        <w:tc>
          <w:tcPr>
            <w:tcW w:w="2880" w:type="dxa"/>
          </w:tcPr>
          <w:p w14:paraId="65F5D2AE" w14:textId="4D5843DE"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Fiona Powers</w:t>
            </w:r>
          </w:p>
        </w:tc>
        <w:tc>
          <w:tcPr>
            <w:tcW w:w="4590" w:type="dxa"/>
          </w:tcPr>
          <w:p w14:paraId="22A04763" w14:textId="224CF4E3"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Allen Island Sensor Data Collection and Analysis</w:t>
            </w:r>
          </w:p>
        </w:tc>
      </w:tr>
      <w:tr w:rsidR="00734A85" w14:paraId="53BE096C"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3F6FE480" w14:textId="27A31499" w:rsidR="00734A85" w:rsidRPr="00D56838"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sidRPr="006A1EE7">
              <w:rPr>
                <w:b w:val="0"/>
                <w:bCs/>
                <w:color w:val="000000"/>
                <w:sz w:val="22"/>
                <w:szCs w:val="22"/>
              </w:rPr>
              <w:t>Summer 2024</w:t>
            </w:r>
          </w:p>
        </w:tc>
        <w:tc>
          <w:tcPr>
            <w:tcW w:w="2880" w:type="dxa"/>
          </w:tcPr>
          <w:p w14:paraId="429DC590" w14:textId="25646E1C"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sz w:val="22"/>
                <w:szCs w:val="22"/>
              </w:rPr>
            </w:pPr>
            <w:proofErr w:type="spellStart"/>
            <w:r>
              <w:rPr>
                <w:rFonts w:ascii="Cambria" w:hAnsi="Cambria"/>
                <w:color w:val="000000"/>
                <w:sz w:val="20"/>
                <w:szCs w:val="20"/>
              </w:rPr>
              <w:t>Junnan</w:t>
            </w:r>
            <w:proofErr w:type="spellEnd"/>
            <w:r>
              <w:rPr>
                <w:rFonts w:ascii="Cambria" w:hAnsi="Cambria"/>
                <w:color w:val="000000"/>
                <w:sz w:val="20"/>
                <w:szCs w:val="20"/>
              </w:rPr>
              <w:t xml:space="preserve"> Shimizu</w:t>
            </w:r>
          </w:p>
        </w:tc>
        <w:tc>
          <w:tcPr>
            <w:tcW w:w="4590" w:type="dxa"/>
          </w:tcPr>
          <w:p w14:paraId="39B0EE98" w14:textId="33A574CD" w:rsidR="00734A85" w:rsidRPr="00E35CC7"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Object Detection</w:t>
            </w:r>
            <w:r w:rsidRPr="00E35CC7">
              <w:rPr>
                <w:color w:val="000000"/>
                <w:sz w:val="22"/>
                <w:szCs w:val="22"/>
              </w:rPr>
              <w:t xml:space="preserve"> for Quadruped Navigation Assistant</w:t>
            </w:r>
          </w:p>
        </w:tc>
      </w:tr>
      <w:tr w:rsidR="00734A85" w14:paraId="430ACFE8"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C434B14" w14:textId="3659EA14" w:rsidR="00734A85" w:rsidRPr="00D56838"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sidRPr="006A1EE7">
              <w:rPr>
                <w:b w:val="0"/>
                <w:bCs/>
                <w:color w:val="000000"/>
                <w:sz w:val="22"/>
                <w:szCs w:val="22"/>
              </w:rPr>
              <w:t>Summer 2024</w:t>
            </w:r>
          </w:p>
        </w:tc>
        <w:tc>
          <w:tcPr>
            <w:tcW w:w="2880" w:type="dxa"/>
          </w:tcPr>
          <w:p w14:paraId="6EAB5DEE" w14:textId="77F7AB0A" w:rsidR="00734A85" w:rsidRDefault="00734A85" w:rsidP="00734A85">
            <w:pPr>
              <w:pStyle w:val="NormalWeb"/>
              <w:spacing w:before="0" w:beforeAutospacing="0" w:after="0" w:afterAutospacing="0"/>
              <w:textAlignment w:val="baseline"/>
              <w:cnfStyle w:val="000000100000" w:firstRow="0" w:lastRow="0" w:firstColumn="0" w:lastColumn="0" w:oddVBand="0" w:evenVBand="0" w:oddHBand="1" w:evenHBand="0" w:firstRowFirstColumn="0" w:firstRowLastColumn="0" w:lastRowFirstColumn="0" w:lastRowLastColumn="0"/>
              <w:rPr>
                <w:rFonts w:ascii="Cambria" w:hAnsi="Cambria"/>
                <w:color w:val="000000"/>
                <w:sz w:val="20"/>
                <w:szCs w:val="20"/>
              </w:rPr>
            </w:pPr>
            <w:r>
              <w:rPr>
                <w:rFonts w:ascii="Cambria" w:hAnsi="Cambria"/>
                <w:color w:val="000000"/>
                <w:sz w:val="20"/>
                <w:szCs w:val="20"/>
              </w:rPr>
              <w:t xml:space="preserve">Liam Cassidy </w:t>
            </w:r>
          </w:p>
          <w:p w14:paraId="6CA43446" w14:textId="77777777"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rFonts w:ascii="Cambria" w:hAnsi="Cambria"/>
                <w:color w:val="000000"/>
                <w:sz w:val="20"/>
                <w:szCs w:val="20"/>
              </w:rPr>
            </w:pPr>
          </w:p>
        </w:tc>
        <w:tc>
          <w:tcPr>
            <w:tcW w:w="4590" w:type="dxa"/>
          </w:tcPr>
          <w:p w14:paraId="727664ED" w14:textId="1DF4050D"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Spatial Data Acquisition and Integration</w:t>
            </w:r>
            <w:r w:rsidRPr="00E35CC7">
              <w:rPr>
                <w:color w:val="000000"/>
                <w:sz w:val="22"/>
                <w:szCs w:val="22"/>
              </w:rPr>
              <w:t xml:space="preserve"> for Quadruped Navigation Assistant</w:t>
            </w:r>
          </w:p>
        </w:tc>
      </w:tr>
      <w:tr w:rsidR="00734A85" w14:paraId="03AD7F2E"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0D3E78C8" w14:textId="3275D975" w:rsidR="00734A85" w:rsidRPr="00D56838"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sidRPr="006A1EE7">
              <w:rPr>
                <w:b w:val="0"/>
                <w:bCs/>
                <w:color w:val="000000"/>
                <w:sz w:val="22"/>
                <w:szCs w:val="22"/>
              </w:rPr>
              <w:t>Summer 2024</w:t>
            </w:r>
          </w:p>
        </w:tc>
        <w:tc>
          <w:tcPr>
            <w:tcW w:w="2880" w:type="dxa"/>
          </w:tcPr>
          <w:p w14:paraId="30AC41A9" w14:textId="70ACF9A0" w:rsidR="00734A85" w:rsidRDefault="00734A85" w:rsidP="00734A85">
            <w:pPr>
              <w:pStyle w:val="NormalWeb"/>
              <w:spacing w:before="0" w:beforeAutospacing="0" w:after="0" w:afterAutospacing="0"/>
              <w:textAlignment w:val="baseline"/>
              <w:cnfStyle w:val="000000000000" w:firstRow="0" w:lastRow="0" w:firstColumn="0" w:lastColumn="0" w:oddVBand="0" w:evenVBand="0" w:oddHBand="0" w:evenHBand="0" w:firstRowFirstColumn="0" w:firstRowLastColumn="0" w:lastRowFirstColumn="0" w:lastRowLastColumn="0"/>
              <w:rPr>
                <w:rFonts w:ascii="Cambria" w:hAnsi="Cambria"/>
                <w:color w:val="000000"/>
                <w:sz w:val="20"/>
                <w:szCs w:val="20"/>
              </w:rPr>
            </w:pPr>
            <w:proofErr w:type="spellStart"/>
            <w:r>
              <w:rPr>
                <w:rFonts w:ascii="Cambria" w:hAnsi="Cambria"/>
                <w:color w:val="000000"/>
                <w:sz w:val="20"/>
                <w:szCs w:val="20"/>
              </w:rPr>
              <w:t>Yuyang</w:t>
            </w:r>
            <w:proofErr w:type="spellEnd"/>
            <w:r>
              <w:rPr>
                <w:rFonts w:ascii="Cambria" w:hAnsi="Cambria"/>
                <w:color w:val="000000"/>
                <w:sz w:val="20"/>
                <w:szCs w:val="20"/>
              </w:rPr>
              <w:t xml:space="preserve"> Wang</w:t>
            </w:r>
          </w:p>
        </w:tc>
        <w:tc>
          <w:tcPr>
            <w:tcW w:w="4590" w:type="dxa"/>
          </w:tcPr>
          <w:p w14:paraId="5B5FC24A" w14:textId="38FD6905"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Virtual Offshore Wind Turbine for Spatial Information Access and Decision Support</w:t>
            </w:r>
          </w:p>
        </w:tc>
      </w:tr>
      <w:tr w:rsidR="00734A85" w14:paraId="7C4F0104"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2832B70" w14:textId="33D0EDC8" w:rsidR="00734A85" w:rsidRPr="0014168B"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2"/>
                <w:szCs w:val="22"/>
              </w:rPr>
            </w:pPr>
            <w:r w:rsidRPr="0014168B">
              <w:rPr>
                <w:b w:val="0"/>
                <w:color w:val="000000"/>
                <w:sz w:val="22"/>
                <w:szCs w:val="22"/>
              </w:rPr>
              <w:t>Summer 2023</w:t>
            </w:r>
          </w:p>
        </w:tc>
        <w:tc>
          <w:tcPr>
            <w:tcW w:w="2880" w:type="dxa"/>
          </w:tcPr>
          <w:p w14:paraId="1D263517" w14:textId="30896FF8" w:rsidR="00734A85" w:rsidRPr="0014168B"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
                <w:color w:val="000000"/>
                <w:sz w:val="22"/>
                <w:szCs w:val="22"/>
              </w:rPr>
            </w:pPr>
            <w:r w:rsidRPr="0014168B">
              <w:rPr>
                <w:color w:val="000000"/>
                <w:sz w:val="22"/>
                <w:szCs w:val="22"/>
              </w:rPr>
              <w:t>Anh N</w:t>
            </w:r>
            <w:r>
              <w:rPr>
                <w:color w:val="000000"/>
                <w:sz w:val="22"/>
                <w:szCs w:val="22"/>
              </w:rPr>
              <w:t>gu</w:t>
            </w:r>
            <w:r w:rsidRPr="0014168B">
              <w:rPr>
                <w:color w:val="000000"/>
                <w:sz w:val="22"/>
                <w:szCs w:val="22"/>
              </w:rPr>
              <w:t>yen</w:t>
            </w:r>
          </w:p>
        </w:tc>
        <w:tc>
          <w:tcPr>
            <w:tcW w:w="4590" w:type="dxa"/>
          </w:tcPr>
          <w:p w14:paraId="5DCF7F2E" w14:textId="0661F000" w:rsidR="00734A85" w:rsidRPr="0014168B"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
                <w:color w:val="000000"/>
                <w:sz w:val="22"/>
                <w:szCs w:val="22"/>
              </w:rPr>
            </w:pPr>
            <w:r>
              <w:rPr>
                <w:color w:val="000000"/>
                <w:sz w:val="22"/>
                <w:szCs w:val="22"/>
              </w:rPr>
              <w:t xml:space="preserve">Readiness </w:t>
            </w:r>
            <w:r w:rsidRPr="0014168B">
              <w:rPr>
                <w:color w:val="000000"/>
                <w:sz w:val="22"/>
                <w:szCs w:val="22"/>
              </w:rPr>
              <w:t>Assessment</w:t>
            </w:r>
            <w:r>
              <w:rPr>
                <w:color w:val="000000"/>
                <w:sz w:val="22"/>
                <w:szCs w:val="22"/>
              </w:rPr>
              <w:t>/</w:t>
            </w:r>
            <w:r w:rsidRPr="0014168B">
              <w:rPr>
                <w:color w:val="000000"/>
                <w:sz w:val="22"/>
                <w:szCs w:val="22"/>
              </w:rPr>
              <w:t>Study Aid Application for Vietnamese National Academic Exam</w:t>
            </w:r>
          </w:p>
        </w:tc>
      </w:tr>
      <w:tr w:rsidR="00734A85" w14:paraId="3D163683"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42DD877C" w14:textId="192A2B61" w:rsidR="00734A85" w:rsidRPr="0014168B"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2"/>
                <w:szCs w:val="22"/>
              </w:rPr>
            </w:pPr>
            <w:r>
              <w:rPr>
                <w:b w:val="0"/>
                <w:color w:val="000000"/>
                <w:sz w:val="22"/>
                <w:szCs w:val="22"/>
              </w:rPr>
              <w:t>Summer 2023</w:t>
            </w:r>
          </w:p>
        </w:tc>
        <w:tc>
          <w:tcPr>
            <w:tcW w:w="2880" w:type="dxa"/>
          </w:tcPr>
          <w:p w14:paraId="47A37D08" w14:textId="14C2B44C" w:rsidR="00734A85" w:rsidRPr="0014168B"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000000"/>
                <w:sz w:val="22"/>
                <w:szCs w:val="22"/>
              </w:rPr>
            </w:pPr>
            <w:r w:rsidRPr="0014168B">
              <w:rPr>
                <w:bCs/>
                <w:color w:val="000000"/>
                <w:sz w:val="22"/>
                <w:szCs w:val="22"/>
              </w:rPr>
              <w:t>Scottie Yang</w:t>
            </w:r>
          </w:p>
        </w:tc>
        <w:tc>
          <w:tcPr>
            <w:tcW w:w="4590" w:type="dxa"/>
          </w:tcPr>
          <w:p w14:paraId="660085B4" w14:textId="7CE0E417" w:rsidR="00734A85" w:rsidRPr="0014168B"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000000"/>
                <w:sz w:val="22"/>
                <w:szCs w:val="22"/>
              </w:rPr>
            </w:pPr>
            <w:r>
              <w:rPr>
                <w:bCs/>
                <w:color w:val="000000"/>
                <w:sz w:val="22"/>
                <w:szCs w:val="22"/>
              </w:rPr>
              <w:t>Accessible Autonomous Vehicle Application (</w:t>
            </w:r>
            <w:r w:rsidRPr="0014168B">
              <w:rPr>
                <w:bCs/>
                <w:color w:val="000000"/>
                <w:sz w:val="22"/>
                <w:szCs w:val="22"/>
              </w:rPr>
              <w:t>AVA</w:t>
            </w:r>
            <w:r>
              <w:rPr>
                <w:bCs/>
                <w:color w:val="000000"/>
                <w:sz w:val="22"/>
                <w:szCs w:val="22"/>
              </w:rPr>
              <w:t>)</w:t>
            </w:r>
            <w:r w:rsidRPr="0014168B">
              <w:rPr>
                <w:bCs/>
                <w:color w:val="000000"/>
                <w:sz w:val="22"/>
                <w:szCs w:val="22"/>
              </w:rPr>
              <w:t xml:space="preserve"> </w:t>
            </w:r>
            <w:r>
              <w:rPr>
                <w:bCs/>
                <w:color w:val="000000"/>
                <w:sz w:val="22"/>
                <w:szCs w:val="22"/>
              </w:rPr>
              <w:t>for BLV travelers</w:t>
            </w:r>
            <w:r w:rsidRPr="0014168B">
              <w:rPr>
                <w:bCs/>
                <w:color w:val="000000"/>
                <w:sz w:val="22"/>
                <w:szCs w:val="22"/>
              </w:rPr>
              <w:t>– UWB development and integration</w:t>
            </w:r>
          </w:p>
        </w:tc>
      </w:tr>
      <w:tr w:rsidR="00734A85" w14:paraId="5D618A7C"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FABC942" w14:textId="33850043" w:rsidR="00734A85" w:rsidRPr="00B140BA"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Pr>
                <w:b w:val="0"/>
                <w:bCs/>
                <w:color w:val="000000"/>
                <w:sz w:val="22"/>
                <w:szCs w:val="22"/>
              </w:rPr>
              <w:t>2022-2023</w:t>
            </w:r>
          </w:p>
        </w:tc>
        <w:tc>
          <w:tcPr>
            <w:tcW w:w="2880" w:type="dxa"/>
          </w:tcPr>
          <w:p w14:paraId="2C54E762" w14:textId="2AF902F3" w:rsidR="00734A85" w:rsidRPr="00B140BA"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
                <w:bCs/>
                <w:color w:val="000000"/>
                <w:sz w:val="22"/>
                <w:szCs w:val="22"/>
              </w:rPr>
            </w:pPr>
            <w:r w:rsidRPr="00B140BA">
              <w:rPr>
                <w:bCs/>
                <w:color w:val="000000"/>
                <w:sz w:val="22"/>
                <w:szCs w:val="22"/>
              </w:rPr>
              <w:t xml:space="preserve">Rayna </w:t>
            </w:r>
            <w:proofErr w:type="spellStart"/>
            <w:r w:rsidRPr="00B140BA">
              <w:rPr>
                <w:bCs/>
                <w:color w:val="000000"/>
                <w:sz w:val="22"/>
                <w:szCs w:val="22"/>
              </w:rPr>
              <w:t>Hata</w:t>
            </w:r>
            <w:proofErr w:type="spellEnd"/>
          </w:p>
        </w:tc>
        <w:tc>
          <w:tcPr>
            <w:tcW w:w="4590" w:type="dxa"/>
          </w:tcPr>
          <w:p w14:paraId="503D5E90" w14:textId="31A60C37" w:rsidR="00734A85" w:rsidRPr="00B140BA"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
                <w:bCs/>
                <w:color w:val="000000"/>
                <w:sz w:val="22"/>
                <w:szCs w:val="22"/>
              </w:rPr>
            </w:pPr>
            <w:r w:rsidRPr="00734A85">
              <w:rPr>
                <w:b/>
                <w:color w:val="000000"/>
                <w:sz w:val="22"/>
                <w:szCs w:val="22"/>
              </w:rPr>
              <w:t>Honors Thesis</w:t>
            </w:r>
            <w:r>
              <w:rPr>
                <w:bCs/>
                <w:color w:val="000000"/>
                <w:sz w:val="22"/>
                <w:szCs w:val="22"/>
              </w:rPr>
              <w:t xml:space="preserve"> -Agile Robot for Assistive Navigation</w:t>
            </w:r>
          </w:p>
        </w:tc>
      </w:tr>
      <w:tr w:rsidR="00734A85" w14:paraId="25C86AC8"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42A92700" w14:textId="5F01E37B" w:rsidR="00734A85" w:rsidRPr="00B140BA"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Pr>
                <w:b w:val="0"/>
                <w:bCs/>
                <w:color w:val="000000"/>
                <w:sz w:val="22"/>
                <w:szCs w:val="22"/>
              </w:rPr>
              <w:t>2022-2023</w:t>
            </w:r>
          </w:p>
        </w:tc>
        <w:tc>
          <w:tcPr>
            <w:tcW w:w="2880" w:type="dxa"/>
          </w:tcPr>
          <w:p w14:paraId="6E4A08E2" w14:textId="2DF2E9F6" w:rsidR="00734A85" w:rsidRPr="00B140BA"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000000"/>
                <w:sz w:val="22"/>
                <w:szCs w:val="22"/>
              </w:rPr>
            </w:pPr>
            <w:r w:rsidRPr="00B140BA">
              <w:rPr>
                <w:bCs/>
                <w:color w:val="000000"/>
                <w:sz w:val="22"/>
                <w:szCs w:val="22"/>
              </w:rPr>
              <w:t>Nick English</w:t>
            </w:r>
          </w:p>
        </w:tc>
        <w:tc>
          <w:tcPr>
            <w:tcW w:w="4590" w:type="dxa"/>
          </w:tcPr>
          <w:p w14:paraId="2943B6CC" w14:textId="36D2D073" w:rsidR="00734A85" w:rsidRPr="00B140BA"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000000"/>
                <w:sz w:val="22"/>
                <w:szCs w:val="22"/>
              </w:rPr>
            </w:pPr>
            <w:r w:rsidRPr="00734A85">
              <w:rPr>
                <w:b/>
                <w:color w:val="000000"/>
                <w:sz w:val="22"/>
                <w:szCs w:val="22"/>
              </w:rPr>
              <w:t>Honors Thesis-</w:t>
            </w:r>
            <w:r>
              <w:rPr>
                <w:bCs/>
                <w:color w:val="000000"/>
                <w:sz w:val="22"/>
                <w:szCs w:val="22"/>
              </w:rPr>
              <w:t xml:space="preserve"> Agile Robot for Assistive Mobility</w:t>
            </w:r>
          </w:p>
        </w:tc>
      </w:tr>
      <w:tr w:rsidR="00734A85" w14:paraId="13C768C7"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8ED83F2" w14:textId="41FEDA87" w:rsidR="00734A85" w:rsidRPr="00B140BA"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Pr>
                <w:b w:val="0"/>
                <w:bCs/>
                <w:color w:val="000000"/>
                <w:sz w:val="22"/>
                <w:szCs w:val="22"/>
              </w:rPr>
              <w:t>2022-2023</w:t>
            </w:r>
          </w:p>
        </w:tc>
        <w:tc>
          <w:tcPr>
            <w:tcW w:w="2880" w:type="dxa"/>
          </w:tcPr>
          <w:p w14:paraId="1AEB827B" w14:textId="5B06595C" w:rsidR="00734A85" w:rsidRPr="00B140BA"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Cs/>
                <w:color w:val="000000"/>
                <w:sz w:val="22"/>
                <w:szCs w:val="22"/>
              </w:rPr>
            </w:pPr>
            <w:r w:rsidRPr="00B140BA">
              <w:rPr>
                <w:bCs/>
                <w:color w:val="000000"/>
                <w:sz w:val="22"/>
                <w:szCs w:val="22"/>
              </w:rPr>
              <w:t>Shirley Cao</w:t>
            </w:r>
          </w:p>
        </w:tc>
        <w:tc>
          <w:tcPr>
            <w:tcW w:w="4590" w:type="dxa"/>
          </w:tcPr>
          <w:p w14:paraId="57F95890" w14:textId="6232E0DB" w:rsidR="00734A85" w:rsidRPr="00B140BA"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Cs/>
                <w:color w:val="000000"/>
                <w:sz w:val="22"/>
                <w:szCs w:val="22"/>
              </w:rPr>
            </w:pPr>
            <w:r w:rsidRPr="00734A85">
              <w:rPr>
                <w:b/>
                <w:color w:val="000000"/>
                <w:sz w:val="22"/>
                <w:szCs w:val="22"/>
              </w:rPr>
              <w:t>Honors Thesis –</w:t>
            </w:r>
            <w:r>
              <w:rPr>
                <w:bCs/>
                <w:color w:val="000000"/>
                <w:sz w:val="22"/>
                <w:szCs w:val="22"/>
              </w:rPr>
              <w:t xml:space="preserve"> Student Perceptions of Computer Science as a Profession</w:t>
            </w:r>
          </w:p>
        </w:tc>
      </w:tr>
      <w:tr w:rsidR="00734A85" w14:paraId="4ED97E8B"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30B7B6D9" w14:textId="21C5F992" w:rsidR="00734A85" w:rsidRPr="00B140BA"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proofErr w:type="spellStart"/>
            <w:r w:rsidRPr="00B140BA">
              <w:rPr>
                <w:b w:val="0"/>
                <w:bCs/>
                <w:color w:val="000000"/>
                <w:sz w:val="22"/>
                <w:szCs w:val="22"/>
              </w:rPr>
              <w:t>JanPlan</w:t>
            </w:r>
            <w:proofErr w:type="spellEnd"/>
            <w:r w:rsidRPr="00B140BA">
              <w:rPr>
                <w:b w:val="0"/>
                <w:bCs/>
                <w:color w:val="000000"/>
                <w:sz w:val="22"/>
                <w:szCs w:val="22"/>
              </w:rPr>
              <w:t xml:space="preserve"> 2023</w:t>
            </w:r>
          </w:p>
        </w:tc>
        <w:tc>
          <w:tcPr>
            <w:tcW w:w="2880" w:type="dxa"/>
          </w:tcPr>
          <w:p w14:paraId="12EE7AE0" w14:textId="65CD169E" w:rsidR="00734A85" w:rsidRPr="00B140BA"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000000"/>
                <w:sz w:val="22"/>
                <w:szCs w:val="22"/>
              </w:rPr>
            </w:pPr>
            <w:r>
              <w:rPr>
                <w:bCs/>
                <w:color w:val="000000"/>
                <w:sz w:val="22"/>
                <w:szCs w:val="22"/>
              </w:rPr>
              <w:t xml:space="preserve">David </w:t>
            </w:r>
            <w:proofErr w:type="spellStart"/>
            <w:r>
              <w:rPr>
                <w:bCs/>
                <w:color w:val="000000"/>
                <w:sz w:val="22"/>
                <w:szCs w:val="22"/>
              </w:rPr>
              <w:t>Israti</w:t>
            </w:r>
            <w:proofErr w:type="spellEnd"/>
          </w:p>
        </w:tc>
        <w:tc>
          <w:tcPr>
            <w:tcW w:w="4590" w:type="dxa"/>
          </w:tcPr>
          <w:p w14:paraId="61ECA742" w14:textId="6C1128D0" w:rsidR="00734A85" w:rsidRPr="00B140BA"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bCs/>
                <w:color w:val="000000"/>
                <w:sz w:val="22"/>
                <w:szCs w:val="22"/>
              </w:rPr>
            </w:pPr>
            <w:r>
              <w:rPr>
                <w:bCs/>
                <w:color w:val="000000"/>
                <w:sz w:val="22"/>
                <w:szCs w:val="22"/>
              </w:rPr>
              <w:t xml:space="preserve">Accessible Automated Artwork Description </w:t>
            </w:r>
          </w:p>
        </w:tc>
      </w:tr>
      <w:tr w:rsidR="00734A85" w14:paraId="76B101E8"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CDB4447" w14:textId="4BE65B6B" w:rsidR="00734A85" w:rsidRPr="00B140BA"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proofErr w:type="spellStart"/>
            <w:r w:rsidRPr="00B140BA">
              <w:rPr>
                <w:b w:val="0"/>
                <w:bCs/>
                <w:color w:val="000000"/>
                <w:sz w:val="22"/>
                <w:szCs w:val="22"/>
              </w:rPr>
              <w:t>JanPlan</w:t>
            </w:r>
            <w:proofErr w:type="spellEnd"/>
            <w:r w:rsidRPr="00B140BA">
              <w:rPr>
                <w:b w:val="0"/>
                <w:bCs/>
                <w:color w:val="000000"/>
                <w:sz w:val="22"/>
                <w:szCs w:val="22"/>
              </w:rPr>
              <w:t xml:space="preserve"> 2023</w:t>
            </w:r>
          </w:p>
        </w:tc>
        <w:tc>
          <w:tcPr>
            <w:tcW w:w="2880" w:type="dxa"/>
          </w:tcPr>
          <w:p w14:paraId="12D746FD" w14:textId="58CBC9CC" w:rsidR="00734A85" w:rsidRPr="00B140BA"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Cs/>
                <w:color w:val="000000"/>
                <w:sz w:val="22"/>
                <w:szCs w:val="22"/>
              </w:rPr>
            </w:pPr>
            <w:r>
              <w:rPr>
                <w:bCs/>
                <w:color w:val="000000"/>
                <w:sz w:val="22"/>
                <w:szCs w:val="22"/>
              </w:rPr>
              <w:t>Carly Levinson</w:t>
            </w:r>
          </w:p>
        </w:tc>
        <w:tc>
          <w:tcPr>
            <w:tcW w:w="4590" w:type="dxa"/>
          </w:tcPr>
          <w:p w14:paraId="67CB20AA" w14:textId="5DAAABF1" w:rsidR="00734A85" w:rsidRPr="00B140BA"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bCs/>
                <w:color w:val="000000"/>
                <w:sz w:val="22"/>
                <w:szCs w:val="22"/>
              </w:rPr>
            </w:pPr>
            <w:r>
              <w:rPr>
                <w:bCs/>
                <w:color w:val="000000"/>
                <w:sz w:val="22"/>
                <w:szCs w:val="22"/>
              </w:rPr>
              <w:t>Curriculum Development for WJHS Coding Club</w:t>
            </w:r>
          </w:p>
        </w:tc>
      </w:tr>
      <w:tr w:rsidR="00734A85" w14:paraId="3934A6F3"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127C4EAF"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2022</w:t>
            </w:r>
          </w:p>
        </w:tc>
        <w:tc>
          <w:tcPr>
            <w:tcW w:w="2880" w:type="dxa"/>
          </w:tcPr>
          <w:p w14:paraId="45E354F5" w14:textId="77777777"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rPr>
            </w:pPr>
            <w:r>
              <w:rPr>
                <w:color w:val="000000"/>
                <w:sz w:val="22"/>
                <w:szCs w:val="22"/>
              </w:rPr>
              <w:t xml:space="preserve">Giang Phan </w:t>
            </w:r>
          </w:p>
        </w:tc>
        <w:tc>
          <w:tcPr>
            <w:tcW w:w="4590" w:type="dxa"/>
          </w:tcPr>
          <w:p w14:paraId="3D3F1C7C" w14:textId="77777777"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rPr>
            </w:pPr>
            <w:r>
              <w:rPr>
                <w:color w:val="000000"/>
                <w:sz w:val="22"/>
                <w:szCs w:val="22"/>
              </w:rPr>
              <w:t xml:space="preserve">Virtual Atolls in Belize (co-supervised with Aleja Ortiz) </w:t>
            </w:r>
          </w:p>
        </w:tc>
      </w:tr>
      <w:tr w:rsidR="00734A85" w14:paraId="3F9F8981"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3F59351"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2022</w:t>
            </w:r>
          </w:p>
        </w:tc>
        <w:tc>
          <w:tcPr>
            <w:tcW w:w="2880" w:type="dxa"/>
          </w:tcPr>
          <w:p w14:paraId="6F215880" w14:textId="77777777"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000000"/>
              </w:rPr>
            </w:pPr>
            <w:r>
              <w:rPr>
                <w:color w:val="000000"/>
                <w:sz w:val="22"/>
                <w:szCs w:val="22"/>
              </w:rPr>
              <w:t xml:space="preserve">Michelle Pham </w:t>
            </w:r>
          </w:p>
        </w:tc>
        <w:tc>
          <w:tcPr>
            <w:tcW w:w="4590" w:type="dxa"/>
          </w:tcPr>
          <w:p w14:paraId="6D4D0AAD" w14:textId="77777777"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000000"/>
              </w:rPr>
            </w:pPr>
            <w:r>
              <w:rPr>
                <w:color w:val="000000"/>
                <w:sz w:val="22"/>
                <w:szCs w:val="22"/>
              </w:rPr>
              <w:t xml:space="preserve">Virtual Offshore Wind Turbine Outreach (co-supervised w/Alison Bates) </w:t>
            </w:r>
          </w:p>
        </w:tc>
      </w:tr>
      <w:tr w:rsidR="00734A85" w14:paraId="7D146234"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666B010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2022</w:t>
            </w:r>
          </w:p>
        </w:tc>
        <w:tc>
          <w:tcPr>
            <w:tcW w:w="2880" w:type="dxa"/>
          </w:tcPr>
          <w:p w14:paraId="3213BB0B" w14:textId="77777777"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rPr>
            </w:pPr>
            <w:r>
              <w:rPr>
                <w:color w:val="000000"/>
                <w:sz w:val="22"/>
                <w:szCs w:val="22"/>
              </w:rPr>
              <w:t xml:space="preserve">Adaobi Nebuwa </w:t>
            </w:r>
          </w:p>
        </w:tc>
        <w:tc>
          <w:tcPr>
            <w:tcW w:w="4590" w:type="dxa"/>
          </w:tcPr>
          <w:p w14:paraId="39FB69BE" w14:textId="77777777"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rPr>
            </w:pPr>
            <w:r>
              <w:rPr>
                <w:color w:val="000000"/>
                <w:sz w:val="22"/>
                <w:szCs w:val="22"/>
              </w:rPr>
              <w:t xml:space="preserve">Allen Island Digital Twin </w:t>
            </w:r>
          </w:p>
        </w:tc>
      </w:tr>
      <w:tr w:rsidR="00734A85" w14:paraId="0F175D61"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2087056"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2022</w:t>
            </w:r>
          </w:p>
        </w:tc>
        <w:tc>
          <w:tcPr>
            <w:tcW w:w="2880" w:type="dxa"/>
          </w:tcPr>
          <w:p w14:paraId="68CA4811" w14:textId="77777777"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000000"/>
              </w:rPr>
            </w:pPr>
            <w:r>
              <w:rPr>
                <w:color w:val="000000"/>
                <w:sz w:val="22"/>
                <w:szCs w:val="22"/>
              </w:rPr>
              <w:t xml:space="preserve">Narit Trikasemsak </w:t>
            </w:r>
          </w:p>
        </w:tc>
        <w:tc>
          <w:tcPr>
            <w:tcW w:w="4590" w:type="dxa"/>
          </w:tcPr>
          <w:p w14:paraId="333B9030" w14:textId="77777777"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000000"/>
              </w:rPr>
            </w:pPr>
            <w:r>
              <w:rPr>
                <w:color w:val="000000"/>
                <w:sz w:val="22"/>
                <w:szCs w:val="22"/>
              </w:rPr>
              <w:t xml:space="preserve">Voice-based Interface for Agile Robot </w:t>
            </w:r>
          </w:p>
        </w:tc>
      </w:tr>
      <w:tr w:rsidR="00734A85" w14:paraId="4616F2FF"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0E6600D9"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2022</w:t>
            </w:r>
          </w:p>
        </w:tc>
        <w:tc>
          <w:tcPr>
            <w:tcW w:w="2880" w:type="dxa"/>
          </w:tcPr>
          <w:p w14:paraId="7A3B378E" w14:textId="77777777"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rPr>
            </w:pPr>
            <w:r>
              <w:rPr>
                <w:color w:val="000000"/>
                <w:sz w:val="22"/>
                <w:szCs w:val="22"/>
              </w:rPr>
              <w:t xml:space="preserve">Andy Xu </w:t>
            </w:r>
          </w:p>
        </w:tc>
        <w:tc>
          <w:tcPr>
            <w:tcW w:w="4590" w:type="dxa"/>
          </w:tcPr>
          <w:p w14:paraId="4CCF41AA" w14:textId="1AA6DD9F"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000000" w:firstRow="0" w:lastRow="0" w:firstColumn="0" w:lastColumn="0" w:oddVBand="0" w:evenVBand="0" w:oddHBand="0" w:evenHBand="0" w:firstRowFirstColumn="0" w:firstRowLastColumn="0" w:lastRowFirstColumn="0" w:lastRowLastColumn="0"/>
              <w:rPr>
                <w:color w:val="000000"/>
              </w:rPr>
            </w:pPr>
            <w:r>
              <w:rPr>
                <w:color w:val="000000"/>
                <w:sz w:val="22"/>
                <w:szCs w:val="22"/>
              </w:rPr>
              <w:t xml:space="preserve">ML Accessible Artwork Descriptions </w:t>
            </w:r>
          </w:p>
        </w:tc>
      </w:tr>
      <w:tr w:rsidR="00734A85" w14:paraId="1F9A164A"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974EB1D"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2022</w:t>
            </w:r>
          </w:p>
        </w:tc>
        <w:tc>
          <w:tcPr>
            <w:tcW w:w="2880" w:type="dxa"/>
          </w:tcPr>
          <w:p w14:paraId="156CA682" w14:textId="77777777"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000000"/>
              </w:rPr>
            </w:pPr>
            <w:r>
              <w:rPr>
                <w:color w:val="000000"/>
                <w:sz w:val="22"/>
                <w:szCs w:val="22"/>
              </w:rPr>
              <w:t xml:space="preserve">Saki Imai </w:t>
            </w:r>
          </w:p>
        </w:tc>
        <w:tc>
          <w:tcPr>
            <w:tcW w:w="4590" w:type="dxa"/>
          </w:tcPr>
          <w:p w14:paraId="043C7D28" w14:textId="77777777" w:rsidR="00734A85" w:rsidRDefault="00734A85" w:rsidP="00734A85">
            <w:pPr>
              <w:widowControl w:val="0"/>
              <w:pBdr>
                <w:top w:val="none" w:sz="0" w:space="0" w:color="000000"/>
                <w:left w:val="none" w:sz="0" w:space="0" w:color="000000"/>
                <w:bottom w:val="none" w:sz="0" w:space="0" w:color="000000"/>
                <w:right w:val="none" w:sz="0" w:space="0" w:color="000000"/>
                <w:between w:val="none" w:sz="0" w:space="0" w:color="000000"/>
              </w:pBdr>
              <w:cnfStyle w:val="000000100000" w:firstRow="0" w:lastRow="0" w:firstColumn="0" w:lastColumn="0" w:oddVBand="0" w:evenVBand="0" w:oddHBand="1" w:evenHBand="0" w:firstRowFirstColumn="0" w:firstRowLastColumn="0" w:lastRowFirstColumn="0" w:lastRowLastColumn="0"/>
              <w:rPr>
                <w:color w:val="000000"/>
              </w:rPr>
            </w:pPr>
            <w:r>
              <w:rPr>
                <w:color w:val="000000"/>
                <w:sz w:val="22"/>
                <w:szCs w:val="22"/>
              </w:rPr>
              <w:t xml:space="preserve">Automated Chart Captioning for BVI Learners </w:t>
            </w:r>
          </w:p>
        </w:tc>
      </w:tr>
      <w:tr w:rsidR="00734A85" w14:paraId="5DB2E8E6"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7555D58B"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2021-2022</w:t>
            </w:r>
          </w:p>
        </w:tc>
        <w:tc>
          <w:tcPr>
            <w:tcW w:w="2880" w:type="dxa"/>
          </w:tcPr>
          <w:p w14:paraId="78EE2C54"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Matthew Maring</w:t>
            </w:r>
          </w:p>
        </w:tc>
        <w:tc>
          <w:tcPr>
            <w:tcW w:w="4590" w:type="dxa"/>
          </w:tcPr>
          <w:p w14:paraId="64279603"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sidRPr="00734A85">
              <w:rPr>
                <w:b/>
                <w:bCs/>
                <w:color w:val="000000"/>
                <w:sz w:val="22"/>
                <w:szCs w:val="22"/>
              </w:rPr>
              <w:t>Honors Thesis-</w:t>
            </w:r>
            <w:r>
              <w:rPr>
                <w:color w:val="000000"/>
                <w:sz w:val="22"/>
                <w:szCs w:val="22"/>
              </w:rPr>
              <w:t xml:space="preserve"> AVA App for BVI travelers</w:t>
            </w:r>
          </w:p>
        </w:tc>
      </w:tr>
      <w:tr w:rsidR="00734A85" w14:paraId="29EC0454"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9859A56" w14:textId="668EEF82" w:rsidR="00734A85" w:rsidRPr="00B140BA"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proofErr w:type="spellStart"/>
            <w:r w:rsidRPr="00B140BA">
              <w:rPr>
                <w:b w:val="0"/>
                <w:bCs/>
                <w:color w:val="000000"/>
                <w:sz w:val="22"/>
                <w:szCs w:val="22"/>
              </w:rPr>
              <w:t>JanPlan</w:t>
            </w:r>
            <w:proofErr w:type="spellEnd"/>
            <w:r w:rsidRPr="00B140BA">
              <w:rPr>
                <w:b w:val="0"/>
                <w:bCs/>
                <w:color w:val="000000"/>
                <w:sz w:val="22"/>
                <w:szCs w:val="22"/>
              </w:rPr>
              <w:t xml:space="preserve"> 2022</w:t>
            </w:r>
          </w:p>
        </w:tc>
        <w:tc>
          <w:tcPr>
            <w:tcW w:w="2880" w:type="dxa"/>
          </w:tcPr>
          <w:p w14:paraId="657E880B" w14:textId="6DE4C866" w:rsidR="00734A85" w:rsidRPr="00B140BA"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Cs/>
                <w:color w:val="000000"/>
                <w:sz w:val="22"/>
                <w:szCs w:val="22"/>
              </w:rPr>
            </w:pPr>
            <w:r>
              <w:rPr>
                <w:bCs/>
                <w:color w:val="000000"/>
                <w:sz w:val="22"/>
                <w:szCs w:val="22"/>
              </w:rPr>
              <w:t>Benjamin Andrews</w:t>
            </w:r>
          </w:p>
        </w:tc>
        <w:tc>
          <w:tcPr>
            <w:tcW w:w="4590" w:type="dxa"/>
          </w:tcPr>
          <w:p w14:paraId="4235EDAE" w14:textId="29E73422" w:rsidR="00734A85" w:rsidRPr="00B140BA"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Cs/>
                <w:color w:val="000000"/>
                <w:sz w:val="22"/>
                <w:szCs w:val="22"/>
              </w:rPr>
            </w:pPr>
            <w:r>
              <w:rPr>
                <w:bCs/>
                <w:color w:val="000000"/>
                <w:sz w:val="22"/>
                <w:szCs w:val="22"/>
              </w:rPr>
              <w:t>Automated Chart Text Extraction</w:t>
            </w:r>
          </w:p>
        </w:tc>
      </w:tr>
      <w:tr w:rsidR="00734A85" w14:paraId="0F02409B"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339DAA67"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2021</w:t>
            </w:r>
          </w:p>
        </w:tc>
        <w:tc>
          <w:tcPr>
            <w:tcW w:w="2880" w:type="dxa"/>
          </w:tcPr>
          <w:p w14:paraId="429F0C02"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2"/>
                <w:szCs w:val="22"/>
              </w:rPr>
            </w:pPr>
            <w:r>
              <w:rPr>
                <w:color w:val="000000"/>
                <w:sz w:val="22"/>
                <w:szCs w:val="22"/>
              </w:rPr>
              <w:t>Matthew Maring</w:t>
            </w:r>
          </w:p>
        </w:tc>
        <w:tc>
          <w:tcPr>
            <w:tcW w:w="4590" w:type="dxa"/>
          </w:tcPr>
          <w:p w14:paraId="6A9C735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b/>
                <w:color w:val="000000"/>
                <w:sz w:val="22"/>
                <w:szCs w:val="22"/>
              </w:rPr>
            </w:pPr>
            <w:r>
              <w:rPr>
                <w:color w:val="000000"/>
                <w:sz w:val="22"/>
                <w:szCs w:val="22"/>
              </w:rPr>
              <w:t>Accessible Ride Hailing App for BVI travelers</w:t>
            </w:r>
          </w:p>
        </w:tc>
      </w:tr>
      <w:tr w:rsidR="00734A85" w14:paraId="269A433D"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47525E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2021</w:t>
            </w:r>
          </w:p>
        </w:tc>
        <w:tc>
          <w:tcPr>
            <w:tcW w:w="2880" w:type="dxa"/>
          </w:tcPr>
          <w:p w14:paraId="7D3C7744"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Benjamin Andrews</w:t>
            </w:r>
          </w:p>
        </w:tc>
        <w:tc>
          <w:tcPr>
            <w:tcW w:w="4590" w:type="dxa"/>
          </w:tcPr>
          <w:p w14:paraId="13B8762C" w14:textId="5A969034"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Automated Chart Classification</w:t>
            </w:r>
          </w:p>
        </w:tc>
      </w:tr>
      <w:tr w:rsidR="00734A85" w14:paraId="0CC008F9"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0712390E"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2021</w:t>
            </w:r>
          </w:p>
        </w:tc>
        <w:tc>
          <w:tcPr>
            <w:tcW w:w="2880" w:type="dxa"/>
          </w:tcPr>
          <w:p w14:paraId="612382E9"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Azalea Yunus</w:t>
            </w:r>
          </w:p>
        </w:tc>
        <w:tc>
          <w:tcPr>
            <w:tcW w:w="4590" w:type="dxa"/>
          </w:tcPr>
          <w:p w14:paraId="2A6200A8"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Computing Ethics Narratives Film Curation </w:t>
            </w:r>
          </w:p>
        </w:tc>
      </w:tr>
      <w:tr w:rsidR="00734A85" w14:paraId="38D53217"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E24E710"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2021</w:t>
            </w:r>
          </w:p>
        </w:tc>
        <w:tc>
          <w:tcPr>
            <w:tcW w:w="2880" w:type="dxa"/>
          </w:tcPr>
          <w:p w14:paraId="28C129E7"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Tivis Hall</w:t>
            </w:r>
          </w:p>
        </w:tc>
        <w:tc>
          <w:tcPr>
            <w:tcW w:w="4590" w:type="dxa"/>
          </w:tcPr>
          <w:p w14:paraId="15715BA3"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Virtual Environment for Accessible Airport Navigation</w:t>
            </w:r>
          </w:p>
        </w:tc>
      </w:tr>
      <w:tr w:rsidR="00734A85" w14:paraId="074B6103"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65EF66D5"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2021</w:t>
            </w:r>
          </w:p>
        </w:tc>
        <w:tc>
          <w:tcPr>
            <w:tcW w:w="2880" w:type="dxa"/>
          </w:tcPr>
          <w:p w14:paraId="2C48E859"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Izge Bayyurt</w:t>
            </w:r>
          </w:p>
        </w:tc>
        <w:tc>
          <w:tcPr>
            <w:tcW w:w="4590" w:type="dxa"/>
          </w:tcPr>
          <w:p w14:paraId="0406788D"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Virtual 3D Chess Environment for Spatial Reasoning </w:t>
            </w:r>
          </w:p>
        </w:tc>
      </w:tr>
      <w:tr w:rsidR="00734A85" w14:paraId="1B83B425"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1D574DF"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2021</w:t>
            </w:r>
          </w:p>
        </w:tc>
        <w:tc>
          <w:tcPr>
            <w:tcW w:w="2880" w:type="dxa"/>
          </w:tcPr>
          <w:p w14:paraId="24F1857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Yixuan Qiu</w:t>
            </w:r>
          </w:p>
        </w:tc>
        <w:tc>
          <w:tcPr>
            <w:tcW w:w="4590" w:type="dxa"/>
          </w:tcPr>
          <w:p w14:paraId="609A538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Automated Accessible Artwork Descriptions</w:t>
            </w:r>
          </w:p>
        </w:tc>
      </w:tr>
      <w:tr w:rsidR="00734A85" w14:paraId="0F366372"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26A2AF35"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2021</w:t>
            </w:r>
          </w:p>
        </w:tc>
        <w:tc>
          <w:tcPr>
            <w:tcW w:w="2880" w:type="dxa"/>
          </w:tcPr>
          <w:p w14:paraId="4A284DD5"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Kuukua Damptey</w:t>
            </w:r>
          </w:p>
        </w:tc>
        <w:tc>
          <w:tcPr>
            <w:tcW w:w="4590" w:type="dxa"/>
          </w:tcPr>
          <w:p w14:paraId="073ECC75"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Computing Ethics Narratives Text Curation and Module Development</w:t>
            </w:r>
          </w:p>
        </w:tc>
      </w:tr>
      <w:tr w:rsidR="00734A85" w14:paraId="6418D712"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491D612"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lastRenderedPageBreak/>
              <w:t>Summer 2021</w:t>
            </w:r>
          </w:p>
        </w:tc>
        <w:tc>
          <w:tcPr>
            <w:tcW w:w="2880" w:type="dxa"/>
          </w:tcPr>
          <w:p w14:paraId="59CE3938"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Saki Imai</w:t>
            </w:r>
          </w:p>
        </w:tc>
        <w:tc>
          <w:tcPr>
            <w:tcW w:w="4590" w:type="dxa"/>
          </w:tcPr>
          <w:p w14:paraId="5775FA86"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Natural Language Processing Workflow for Evaluating Accessible STEM Diagram Descriptions</w:t>
            </w:r>
          </w:p>
        </w:tc>
      </w:tr>
      <w:tr w:rsidR="00734A85" w14:paraId="754A86F8"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27FFB910"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2021</w:t>
            </w:r>
          </w:p>
        </w:tc>
        <w:tc>
          <w:tcPr>
            <w:tcW w:w="2880" w:type="dxa"/>
          </w:tcPr>
          <w:p w14:paraId="186B6764" w14:textId="77777777" w:rsidR="00734A85" w:rsidRDefault="00734A85" w:rsidP="00734A85">
            <w:p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Linn </w:t>
            </w:r>
            <w:r>
              <w:rPr>
                <w:sz w:val="22"/>
                <w:szCs w:val="22"/>
                <w:highlight w:val="white"/>
              </w:rPr>
              <w:t>Cao Nguyen Phuong</w:t>
            </w:r>
          </w:p>
          <w:p w14:paraId="6B6A333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p>
        </w:tc>
        <w:tc>
          <w:tcPr>
            <w:tcW w:w="4590" w:type="dxa"/>
          </w:tcPr>
          <w:p w14:paraId="643C3858"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 xml:space="preserve">Virtual Multiscale Chess Environment for Spatial Reasoning </w:t>
            </w:r>
          </w:p>
        </w:tc>
      </w:tr>
      <w:tr w:rsidR="00734A85" w14:paraId="0CF68C80"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728D3B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JanPlan 2021</w:t>
            </w:r>
          </w:p>
        </w:tc>
        <w:tc>
          <w:tcPr>
            <w:tcW w:w="2880" w:type="dxa"/>
          </w:tcPr>
          <w:p w14:paraId="044F5553"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color w:val="000000"/>
                <w:sz w:val="22"/>
                <w:szCs w:val="22"/>
              </w:rPr>
            </w:pPr>
            <w:r>
              <w:rPr>
                <w:color w:val="000000"/>
                <w:sz w:val="22"/>
                <w:szCs w:val="22"/>
              </w:rPr>
              <w:t>Regan Bragg</w:t>
            </w:r>
          </w:p>
        </w:tc>
        <w:tc>
          <w:tcPr>
            <w:tcW w:w="4590" w:type="dxa"/>
          </w:tcPr>
          <w:p w14:paraId="728900F4"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color w:val="000000"/>
                <w:sz w:val="22"/>
                <w:szCs w:val="22"/>
              </w:rPr>
            </w:pPr>
            <w:r>
              <w:rPr>
                <w:color w:val="000000"/>
                <w:sz w:val="22"/>
                <w:szCs w:val="22"/>
              </w:rPr>
              <w:t>Development of Coding Club Curriculum</w:t>
            </w:r>
          </w:p>
        </w:tc>
      </w:tr>
      <w:tr w:rsidR="00734A85" w14:paraId="33C2FBD8"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6978C7B7"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JanPlan 2021</w:t>
            </w:r>
          </w:p>
        </w:tc>
        <w:tc>
          <w:tcPr>
            <w:tcW w:w="2880" w:type="dxa"/>
          </w:tcPr>
          <w:p w14:paraId="5992A0AE"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Tivis Hall</w:t>
            </w:r>
          </w:p>
        </w:tc>
        <w:tc>
          <w:tcPr>
            <w:tcW w:w="4590" w:type="dxa"/>
          </w:tcPr>
          <w:p w14:paraId="692B0DF2"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VR lab and environment development</w:t>
            </w:r>
          </w:p>
        </w:tc>
      </w:tr>
      <w:tr w:rsidR="00734A85" w14:paraId="545BE084"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A445BC4"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2020-2021</w:t>
            </w:r>
          </w:p>
          <w:p w14:paraId="0B81674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Academic Year</w:t>
            </w:r>
          </w:p>
        </w:tc>
        <w:tc>
          <w:tcPr>
            <w:tcW w:w="2880" w:type="dxa"/>
          </w:tcPr>
          <w:p w14:paraId="7E6449BC"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i/>
                <w:color w:val="222222"/>
                <w:sz w:val="22"/>
                <w:szCs w:val="22"/>
                <w:highlight w:val="white"/>
              </w:rPr>
            </w:pPr>
            <w:r>
              <w:rPr>
                <w:color w:val="000000"/>
                <w:sz w:val="22"/>
                <w:szCs w:val="22"/>
              </w:rPr>
              <w:t>Regan Bragg</w:t>
            </w:r>
          </w:p>
        </w:tc>
        <w:tc>
          <w:tcPr>
            <w:tcW w:w="4590" w:type="dxa"/>
          </w:tcPr>
          <w:p w14:paraId="686DB8E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WJHS Coding Club Development and Implementation</w:t>
            </w:r>
          </w:p>
        </w:tc>
      </w:tr>
      <w:tr w:rsidR="00734A85" w14:paraId="4B10D6FB"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63C11D4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2020 Summer</w:t>
            </w:r>
          </w:p>
        </w:tc>
        <w:tc>
          <w:tcPr>
            <w:tcW w:w="2880" w:type="dxa"/>
          </w:tcPr>
          <w:p w14:paraId="028D8AF6"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Cobra Curtis (Bowdoin)</w:t>
            </w:r>
          </w:p>
        </w:tc>
        <w:tc>
          <w:tcPr>
            <w:tcW w:w="4590" w:type="dxa"/>
          </w:tcPr>
          <w:p w14:paraId="0B18A223"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Kent Island Research Station Virtual Tour</w:t>
            </w:r>
          </w:p>
        </w:tc>
      </w:tr>
      <w:tr w:rsidR="00734A85" w14:paraId="170C1B5B"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01449D7"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2020 Summer</w:t>
            </w:r>
          </w:p>
        </w:tc>
        <w:tc>
          <w:tcPr>
            <w:tcW w:w="2880" w:type="dxa"/>
          </w:tcPr>
          <w:p w14:paraId="0561B8E4" w14:textId="77777777" w:rsidR="00734A85" w:rsidRDefault="00734A85" w:rsidP="00734A85">
            <w:pPr>
              <w:tabs>
                <w:tab w:val="left" w:pos="360"/>
                <w:tab w:val="left" w:pos="720"/>
                <w:tab w:val="left" w:pos="1080"/>
                <w:tab w:val="left" w:pos="1440"/>
              </w:tabs>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Thais Carillo (</w:t>
            </w:r>
            <w:proofErr w:type="gramStart"/>
            <w:r>
              <w:rPr>
                <w:sz w:val="22"/>
                <w:szCs w:val="22"/>
              </w:rPr>
              <w:t xml:space="preserve">Bowdoin)   </w:t>
            </w:r>
            <w:proofErr w:type="gramEnd"/>
            <w:r>
              <w:rPr>
                <w:sz w:val="22"/>
                <w:szCs w:val="22"/>
              </w:rPr>
              <w:t xml:space="preserve">  </w:t>
            </w:r>
          </w:p>
        </w:tc>
        <w:tc>
          <w:tcPr>
            <w:tcW w:w="4590" w:type="dxa"/>
          </w:tcPr>
          <w:p w14:paraId="10FEB901"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Giant Stairs Geology Accessible Virtual Lab and Spatial Orientation Testing Environment</w:t>
            </w:r>
          </w:p>
        </w:tc>
      </w:tr>
      <w:tr w:rsidR="00734A85" w14:paraId="0C716BDA"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46822A2E"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2020 Summer</w:t>
            </w:r>
          </w:p>
        </w:tc>
        <w:tc>
          <w:tcPr>
            <w:tcW w:w="2880" w:type="dxa"/>
          </w:tcPr>
          <w:p w14:paraId="0A99026D"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222222"/>
                <w:sz w:val="22"/>
                <w:szCs w:val="22"/>
                <w:highlight w:val="white"/>
              </w:rPr>
              <w:t>Matt Donnelly (Bowdoin)</w:t>
            </w:r>
          </w:p>
        </w:tc>
        <w:tc>
          <w:tcPr>
            <w:tcW w:w="4590" w:type="dxa"/>
          </w:tcPr>
          <w:p w14:paraId="2AFECFA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Virtual Environment Data Collection Software (EVE)</w:t>
            </w:r>
          </w:p>
        </w:tc>
      </w:tr>
      <w:tr w:rsidR="00734A85" w14:paraId="2F7E69E1"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6433B6C"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2020 Spring</w:t>
            </w:r>
          </w:p>
        </w:tc>
        <w:tc>
          <w:tcPr>
            <w:tcW w:w="2880" w:type="dxa"/>
          </w:tcPr>
          <w:p w14:paraId="0C4B850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222222"/>
                <w:sz w:val="22"/>
                <w:szCs w:val="22"/>
                <w:highlight w:val="white"/>
              </w:rPr>
              <w:t>Anais Sarrazin (Bowdoin)</w:t>
            </w:r>
          </w:p>
        </w:tc>
        <w:tc>
          <w:tcPr>
            <w:tcW w:w="4590" w:type="dxa"/>
          </w:tcPr>
          <w:p w14:paraId="483B8C33"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ML approach to generate accessible NL descriptions</w:t>
            </w:r>
          </w:p>
        </w:tc>
      </w:tr>
      <w:tr w:rsidR="00734A85" w14:paraId="63A60CD2"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1FB09F0D"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Fall 2019</w:t>
            </w:r>
          </w:p>
        </w:tc>
        <w:tc>
          <w:tcPr>
            <w:tcW w:w="2880" w:type="dxa"/>
          </w:tcPr>
          <w:p w14:paraId="55D2860B"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Ian Woodruff (Bowdoin)</w:t>
            </w:r>
          </w:p>
        </w:tc>
        <w:tc>
          <w:tcPr>
            <w:tcW w:w="4590" w:type="dxa"/>
          </w:tcPr>
          <w:p w14:paraId="086D496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Ethical Considerations of Web-scraping Practices</w:t>
            </w:r>
          </w:p>
        </w:tc>
      </w:tr>
      <w:tr w:rsidR="00734A85" w14:paraId="688CB9B1"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446BFA9"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2019</w:t>
            </w:r>
          </w:p>
        </w:tc>
        <w:tc>
          <w:tcPr>
            <w:tcW w:w="2880" w:type="dxa"/>
          </w:tcPr>
          <w:p w14:paraId="59339B66"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Matt Donnelly (Bowdoin)</w:t>
            </w:r>
          </w:p>
        </w:tc>
        <w:tc>
          <w:tcPr>
            <w:tcW w:w="4590" w:type="dxa"/>
          </w:tcPr>
          <w:p w14:paraId="2BDD6C33"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VR lab and experimental environment development</w:t>
            </w:r>
          </w:p>
        </w:tc>
      </w:tr>
      <w:tr w:rsidR="00734A85" w14:paraId="294CB51F"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79BC9AFB"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2019</w:t>
            </w:r>
          </w:p>
        </w:tc>
        <w:tc>
          <w:tcPr>
            <w:tcW w:w="2880" w:type="dxa"/>
          </w:tcPr>
          <w:p w14:paraId="53928DA9" w14:textId="77777777" w:rsidR="00734A85" w:rsidRDefault="00734A85" w:rsidP="00734A85">
            <w:pPr>
              <w:tabs>
                <w:tab w:val="left" w:pos="360"/>
                <w:tab w:val="left" w:pos="720"/>
                <w:tab w:val="left" w:pos="1080"/>
                <w:tab w:val="left" w:pos="1440"/>
              </w:tabs>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Rose Xi (Bowdoin)</w:t>
            </w:r>
          </w:p>
        </w:tc>
        <w:tc>
          <w:tcPr>
            <w:tcW w:w="4590" w:type="dxa"/>
          </w:tcPr>
          <w:p w14:paraId="38517D9D"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NLP analysis of Math expert descriptions of STEM graphics</w:t>
            </w:r>
          </w:p>
        </w:tc>
      </w:tr>
      <w:tr w:rsidR="00734A85" w14:paraId="3D35355D"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ECD2BDE"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Summer 2019</w:t>
            </w:r>
          </w:p>
        </w:tc>
        <w:tc>
          <w:tcPr>
            <w:tcW w:w="2880" w:type="dxa"/>
          </w:tcPr>
          <w:p w14:paraId="2018DA0A"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Laura Friel (Bowdoin)</w:t>
            </w:r>
          </w:p>
        </w:tc>
        <w:tc>
          <w:tcPr>
            <w:tcW w:w="4590" w:type="dxa"/>
          </w:tcPr>
          <w:p w14:paraId="747164CE"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Virtual Archeological Site Modeling</w:t>
            </w:r>
          </w:p>
        </w:tc>
      </w:tr>
      <w:tr w:rsidR="00734A85" w14:paraId="2A9EB4B5" w14:textId="77777777" w:rsidTr="00521611">
        <w:tc>
          <w:tcPr>
            <w:cnfStyle w:val="001000000000" w:firstRow="0" w:lastRow="0" w:firstColumn="1" w:lastColumn="0" w:oddVBand="0" w:evenVBand="0" w:oddHBand="0" w:evenHBand="0" w:firstRowFirstColumn="0" w:firstRowLastColumn="0" w:lastRowFirstColumn="0" w:lastRowLastColumn="0"/>
            <w:tcW w:w="1800" w:type="dxa"/>
          </w:tcPr>
          <w:p w14:paraId="3D4CF472"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Spring 2019</w:t>
            </w:r>
          </w:p>
        </w:tc>
        <w:tc>
          <w:tcPr>
            <w:tcW w:w="2880" w:type="dxa"/>
          </w:tcPr>
          <w:p w14:paraId="4C4A9414"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Phoebe Bradberry (Bowdoin)</w:t>
            </w:r>
          </w:p>
        </w:tc>
        <w:tc>
          <w:tcPr>
            <w:tcW w:w="4590" w:type="dxa"/>
          </w:tcPr>
          <w:p w14:paraId="641F94DC" w14:textId="77777777" w:rsidR="00734A85" w:rsidRDefault="00734A85" w:rsidP="00734A85">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Tech Workplace Culture and Ethics Module</w:t>
            </w:r>
          </w:p>
        </w:tc>
      </w:tr>
    </w:tbl>
    <w:p w14:paraId="4F53D476" w14:textId="77777777" w:rsidR="00640D92" w:rsidRDefault="00640D92" w:rsidP="00B140BA">
      <w:pPr>
        <w:shd w:val="clear" w:color="auto" w:fill="FFFFFF"/>
        <w:spacing w:line="276" w:lineRule="auto"/>
        <w:rPr>
          <w:b/>
        </w:rPr>
      </w:pPr>
    </w:p>
    <w:p w14:paraId="53FEEED3" w14:textId="3476DEF3" w:rsidR="00521611" w:rsidRDefault="007E6FB3" w:rsidP="00B140BA">
      <w:pPr>
        <w:shd w:val="clear" w:color="auto" w:fill="FFFFFF"/>
        <w:spacing w:line="276" w:lineRule="auto"/>
        <w:rPr>
          <w:b/>
        </w:rPr>
      </w:pPr>
      <w:r>
        <w:rPr>
          <w:b/>
        </w:rPr>
        <w:t xml:space="preserve">Recent Professional Development Activities </w:t>
      </w:r>
    </w:p>
    <w:p w14:paraId="761CE426" w14:textId="77777777" w:rsidR="00521611" w:rsidRDefault="007E6FB3">
      <w:pPr>
        <w:pBdr>
          <w:top w:val="nil"/>
          <w:left w:val="nil"/>
          <w:bottom w:val="nil"/>
          <w:right w:val="nil"/>
          <w:between w:val="nil"/>
        </w:pBdr>
        <w:spacing w:before="80" w:line="288" w:lineRule="auto"/>
        <w:ind w:left="-180"/>
        <w:rPr>
          <w:b/>
          <w:color w:val="000000"/>
          <w:sz w:val="22"/>
          <w:szCs w:val="22"/>
        </w:rPr>
      </w:pPr>
      <w:r>
        <w:rPr>
          <w:b/>
          <w:color w:val="000000"/>
          <w:sz w:val="22"/>
          <w:szCs w:val="22"/>
        </w:rPr>
        <w:t>Year                   Pedagogical Activity                                          Institution</w:t>
      </w:r>
    </w:p>
    <w:tbl>
      <w:tblPr>
        <w:tblStyle w:val="1"/>
        <w:tblW w:w="9270" w:type="dxa"/>
        <w:tblInd w:w="-180"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50"/>
        <w:gridCol w:w="4245"/>
        <w:gridCol w:w="3675"/>
      </w:tblGrid>
      <w:tr w:rsidR="00E73ABD" w14:paraId="1A0B2B26" w14:textId="77777777" w:rsidTr="005216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14:paraId="6008B47D" w14:textId="73CA34BA" w:rsidR="00E73ABD" w:rsidRPr="00E73ABD" w:rsidRDefault="00E73ABD">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color w:val="000000"/>
                <w:sz w:val="22"/>
                <w:szCs w:val="22"/>
              </w:rPr>
            </w:pPr>
            <w:r w:rsidRPr="00E73ABD">
              <w:rPr>
                <w:b w:val="0"/>
                <w:color w:val="000000"/>
                <w:sz w:val="22"/>
                <w:szCs w:val="22"/>
              </w:rPr>
              <w:t>2024</w:t>
            </w:r>
          </w:p>
        </w:tc>
        <w:tc>
          <w:tcPr>
            <w:tcW w:w="4245" w:type="dxa"/>
          </w:tcPr>
          <w:p w14:paraId="49010384" w14:textId="0F8227DE" w:rsidR="00E73ABD" w:rsidRPr="00E73ABD" w:rsidRDefault="00E73ABD">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color w:val="000000"/>
                <w:sz w:val="22"/>
                <w:szCs w:val="22"/>
              </w:rPr>
            </w:pPr>
            <w:r w:rsidRPr="00E73ABD">
              <w:rPr>
                <w:b w:val="0"/>
                <w:color w:val="000000"/>
                <w:sz w:val="22"/>
                <w:szCs w:val="22"/>
              </w:rPr>
              <w:t>Faculty Retreat on Belonging</w:t>
            </w:r>
          </w:p>
        </w:tc>
        <w:tc>
          <w:tcPr>
            <w:tcW w:w="3675" w:type="dxa"/>
          </w:tcPr>
          <w:p w14:paraId="46F0AC34" w14:textId="7593FABB" w:rsidR="00E73ABD" w:rsidRPr="00E73ABD" w:rsidRDefault="00E73ABD">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100000000000" w:firstRow="1" w:lastRow="0" w:firstColumn="0" w:lastColumn="0" w:oddVBand="0" w:evenVBand="0" w:oddHBand="0" w:evenHBand="0" w:firstRowFirstColumn="0" w:firstRowLastColumn="0" w:lastRowFirstColumn="0" w:lastRowLastColumn="0"/>
              <w:rPr>
                <w:b w:val="0"/>
                <w:color w:val="000000"/>
                <w:sz w:val="22"/>
                <w:szCs w:val="22"/>
              </w:rPr>
            </w:pPr>
            <w:r w:rsidRPr="00E73ABD">
              <w:rPr>
                <w:b w:val="0"/>
                <w:color w:val="000000"/>
                <w:sz w:val="22"/>
                <w:szCs w:val="22"/>
              </w:rPr>
              <w:t>Colby College</w:t>
            </w:r>
          </w:p>
        </w:tc>
      </w:tr>
      <w:tr w:rsidR="00B140BA" w14:paraId="467AE21E"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14:paraId="33DD5B24" w14:textId="230D9014" w:rsidR="00B140BA" w:rsidRPr="00B140BA" w:rsidRDefault="00B140BA">
            <w:pPr>
              <w:pBdr>
                <w:top w:val="none" w:sz="0" w:space="0" w:color="000000"/>
                <w:left w:val="none" w:sz="0" w:space="0" w:color="000000"/>
                <w:bottom w:val="none" w:sz="0" w:space="0" w:color="000000"/>
                <w:right w:val="none" w:sz="0" w:space="0" w:color="000000"/>
                <w:between w:val="none" w:sz="0" w:space="0" w:color="000000"/>
              </w:pBdr>
              <w:spacing w:before="80" w:line="288" w:lineRule="auto"/>
              <w:rPr>
                <w:b w:val="0"/>
                <w:bCs/>
                <w:color w:val="000000"/>
                <w:sz w:val="22"/>
                <w:szCs w:val="22"/>
              </w:rPr>
            </w:pPr>
            <w:r w:rsidRPr="00B140BA">
              <w:rPr>
                <w:b w:val="0"/>
                <w:bCs/>
                <w:color w:val="000000"/>
                <w:sz w:val="22"/>
                <w:szCs w:val="22"/>
              </w:rPr>
              <w:t>2023</w:t>
            </w:r>
          </w:p>
        </w:tc>
        <w:tc>
          <w:tcPr>
            <w:tcW w:w="4245" w:type="dxa"/>
          </w:tcPr>
          <w:p w14:paraId="4DFE4C0B" w14:textId="4175420A" w:rsidR="00B140BA" w:rsidRPr="00B140BA" w:rsidRDefault="00B140BA">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2"/>
                <w:szCs w:val="22"/>
              </w:rPr>
            </w:pPr>
            <w:r w:rsidRPr="00B140BA">
              <w:rPr>
                <w:bCs/>
                <w:color w:val="000000"/>
                <w:sz w:val="22"/>
                <w:szCs w:val="22"/>
              </w:rPr>
              <w:t xml:space="preserve">API </w:t>
            </w:r>
            <w:r>
              <w:rPr>
                <w:bCs/>
                <w:color w:val="000000"/>
                <w:sz w:val="22"/>
                <w:szCs w:val="22"/>
              </w:rPr>
              <w:t>January 6 Semester Review Workshop</w:t>
            </w:r>
          </w:p>
        </w:tc>
        <w:tc>
          <w:tcPr>
            <w:tcW w:w="3675" w:type="dxa"/>
          </w:tcPr>
          <w:p w14:paraId="2FB82547" w14:textId="5BC6B536" w:rsidR="00B140BA" w:rsidRPr="00B140BA" w:rsidRDefault="00B140BA">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b/>
                <w:bCs/>
                <w:color w:val="000000"/>
                <w:sz w:val="22"/>
                <w:szCs w:val="22"/>
              </w:rPr>
            </w:pPr>
            <w:r w:rsidRPr="00B140BA">
              <w:rPr>
                <w:bCs/>
                <w:color w:val="000000"/>
                <w:sz w:val="22"/>
                <w:szCs w:val="22"/>
              </w:rPr>
              <w:t>Colby College</w:t>
            </w:r>
          </w:p>
        </w:tc>
      </w:tr>
      <w:tr w:rsidR="00521611" w14:paraId="7DF39CA4" w14:textId="77777777" w:rsidTr="00521611">
        <w:tc>
          <w:tcPr>
            <w:cnfStyle w:val="001000000000" w:firstRow="0" w:lastRow="0" w:firstColumn="1" w:lastColumn="0" w:oddVBand="0" w:evenVBand="0" w:oddHBand="0" w:evenHBand="0" w:firstRowFirstColumn="0" w:firstRowLastColumn="0" w:lastRowFirstColumn="0" w:lastRowLastColumn="0"/>
            <w:tcW w:w="1350" w:type="dxa"/>
          </w:tcPr>
          <w:p w14:paraId="4D697B4B"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2020-21</w:t>
            </w:r>
          </w:p>
        </w:tc>
        <w:tc>
          <w:tcPr>
            <w:tcW w:w="4245" w:type="dxa"/>
          </w:tcPr>
          <w:p w14:paraId="62ABBEE4"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New Faculty Orientation Series</w:t>
            </w:r>
          </w:p>
        </w:tc>
        <w:tc>
          <w:tcPr>
            <w:tcW w:w="3675" w:type="dxa"/>
          </w:tcPr>
          <w:p w14:paraId="71C71814"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Colby College</w:t>
            </w:r>
          </w:p>
        </w:tc>
      </w:tr>
      <w:tr w:rsidR="00521611" w14:paraId="1AC3EBAA"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14:paraId="05CD36A5"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2020</w:t>
            </w:r>
          </w:p>
        </w:tc>
        <w:tc>
          <w:tcPr>
            <w:tcW w:w="4245" w:type="dxa"/>
          </w:tcPr>
          <w:p w14:paraId="2CB5FD2F"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000000"/>
                <w:sz w:val="22"/>
                <w:szCs w:val="22"/>
              </w:rPr>
              <w:t>CBB Curriculum Development Experience</w:t>
            </w:r>
          </w:p>
        </w:tc>
        <w:tc>
          <w:tcPr>
            <w:tcW w:w="3675" w:type="dxa"/>
          </w:tcPr>
          <w:p w14:paraId="5CBEB21D"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Colby College</w:t>
            </w:r>
          </w:p>
        </w:tc>
      </w:tr>
      <w:tr w:rsidR="00521611" w14:paraId="4C117859" w14:textId="77777777" w:rsidTr="00521611">
        <w:tc>
          <w:tcPr>
            <w:cnfStyle w:val="001000000000" w:firstRow="0" w:lastRow="0" w:firstColumn="1" w:lastColumn="0" w:oddVBand="0" w:evenVBand="0" w:oddHBand="0" w:evenHBand="0" w:firstRowFirstColumn="0" w:firstRowLastColumn="0" w:lastRowFirstColumn="0" w:lastRowLastColumn="0"/>
            <w:tcW w:w="1350" w:type="dxa"/>
          </w:tcPr>
          <w:p w14:paraId="6934862A"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2020</w:t>
            </w:r>
          </w:p>
        </w:tc>
        <w:tc>
          <w:tcPr>
            <w:tcW w:w="4245" w:type="dxa"/>
          </w:tcPr>
          <w:p w14:paraId="1F0BD5F2"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i/>
                <w:color w:val="222222"/>
                <w:sz w:val="22"/>
                <w:szCs w:val="22"/>
                <w:highlight w:val="white"/>
              </w:rPr>
            </w:pPr>
            <w:r>
              <w:rPr>
                <w:color w:val="000000"/>
                <w:sz w:val="22"/>
                <w:szCs w:val="22"/>
              </w:rPr>
              <w:t>Faculty Development– Online Teaching</w:t>
            </w:r>
          </w:p>
        </w:tc>
        <w:tc>
          <w:tcPr>
            <w:tcW w:w="3675" w:type="dxa"/>
          </w:tcPr>
          <w:p w14:paraId="241B72D7"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Bowdoin College</w:t>
            </w:r>
          </w:p>
        </w:tc>
      </w:tr>
      <w:tr w:rsidR="00521611" w14:paraId="2C907B8F"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14:paraId="5542CACB"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2019</w:t>
            </w:r>
          </w:p>
        </w:tc>
        <w:tc>
          <w:tcPr>
            <w:tcW w:w="4245" w:type="dxa"/>
          </w:tcPr>
          <w:p w14:paraId="7E6AAD20"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Faculty Professional Development Day</w:t>
            </w:r>
          </w:p>
        </w:tc>
        <w:tc>
          <w:tcPr>
            <w:tcW w:w="3675" w:type="dxa"/>
          </w:tcPr>
          <w:p w14:paraId="5D80AD98"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Bowdoin College</w:t>
            </w:r>
          </w:p>
        </w:tc>
      </w:tr>
      <w:tr w:rsidR="00521611" w14:paraId="5954D153" w14:textId="77777777" w:rsidTr="00521611">
        <w:tc>
          <w:tcPr>
            <w:cnfStyle w:val="001000000000" w:firstRow="0" w:lastRow="0" w:firstColumn="1" w:lastColumn="0" w:oddVBand="0" w:evenVBand="0" w:oddHBand="0" w:evenHBand="0" w:firstRowFirstColumn="0" w:firstRowLastColumn="0" w:lastRowFirstColumn="0" w:lastRowLastColumn="0"/>
            <w:tcW w:w="1350" w:type="dxa"/>
          </w:tcPr>
          <w:p w14:paraId="3DE0E089"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2019</w:t>
            </w:r>
          </w:p>
        </w:tc>
        <w:tc>
          <w:tcPr>
            <w:tcW w:w="4245" w:type="dxa"/>
          </w:tcPr>
          <w:p w14:paraId="7712BB76" w14:textId="77777777" w:rsidR="00521611" w:rsidRDefault="007E6FB3">
            <w:pPr>
              <w:tabs>
                <w:tab w:val="left" w:pos="360"/>
                <w:tab w:val="left" w:pos="720"/>
                <w:tab w:val="left" w:pos="1080"/>
                <w:tab w:val="left" w:pos="1440"/>
              </w:tabs>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AAC&amp;U workshop on Assessment Rubrics       </w:t>
            </w:r>
          </w:p>
        </w:tc>
        <w:tc>
          <w:tcPr>
            <w:tcW w:w="3675" w:type="dxa"/>
          </w:tcPr>
          <w:p w14:paraId="24AE99F3"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Bowdoin College</w:t>
            </w:r>
          </w:p>
        </w:tc>
      </w:tr>
      <w:tr w:rsidR="00521611" w14:paraId="035D23D2"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14:paraId="25EF3306"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2019</w:t>
            </w:r>
          </w:p>
        </w:tc>
        <w:tc>
          <w:tcPr>
            <w:tcW w:w="4245" w:type="dxa"/>
          </w:tcPr>
          <w:p w14:paraId="648526CC"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222222"/>
                <w:sz w:val="22"/>
                <w:szCs w:val="22"/>
                <w:highlight w:val="white"/>
              </w:rPr>
            </w:pPr>
            <w:r>
              <w:rPr>
                <w:color w:val="000000"/>
                <w:sz w:val="22"/>
                <w:szCs w:val="22"/>
              </w:rPr>
              <w:t>Teaching with Museum Collections workshop</w:t>
            </w:r>
          </w:p>
        </w:tc>
        <w:tc>
          <w:tcPr>
            <w:tcW w:w="3675" w:type="dxa"/>
          </w:tcPr>
          <w:p w14:paraId="632E5419"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Bowdoin College</w:t>
            </w:r>
          </w:p>
        </w:tc>
      </w:tr>
      <w:tr w:rsidR="00521611" w14:paraId="6B494551" w14:textId="77777777" w:rsidTr="00521611">
        <w:tc>
          <w:tcPr>
            <w:cnfStyle w:val="001000000000" w:firstRow="0" w:lastRow="0" w:firstColumn="1" w:lastColumn="0" w:oddVBand="0" w:evenVBand="0" w:oddHBand="0" w:evenHBand="0" w:firstRowFirstColumn="0" w:firstRowLastColumn="0" w:lastRowFirstColumn="0" w:lastRowLastColumn="0"/>
            <w:tcW w:w="1350" w:type="dxa"/>
          </w:tcPr>
          <w:p w14:paraId="2733CF83"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lastRenderedPageBreak/>
              <w:t>2019</w:t>
            </w:r>
          </w:p>
        </w:tc>
        <w:tc>
          <w:tcPr>
            <w:tcW w:w="4245" w:type="dxa"/>
          </w:tcPr>
          <w:p w14:paraId="09AC8C1E"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222222"/>
                <w:sz w:val="22"/>
                <w:szCs w:val="22"/>
                <w:highlight w:val="white"/>
              </w:rPr>
            </w:pPr>
            <w:r>
              <w:rPr>
                <w:color w:val="000000"/>
                <w:sz w:val="22"/>
                <w:szCs w:val="22"/>
              </w:rPr>
              <w:t>Teaching Intro Courses workshop</w:t>
            </w:r>
          </w:p>
        </w:tc>
        <w:tc>
          <w:tcPr>
            <w:tcW w:w="3675" w:type="dxa"/>
          </w:tcPr>
          <w:p w14:paraId="3B87FEDD"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Bowdoin College</w:t>
            </w:r>
          </w:p>
        </w:tc>
      </w:tr>
      <w:tr w:rsidR="00521611" w14:paraId="5BFF5DF9"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14:paraId="74F516E1"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2019</w:t>
            </w:r>
          </w:p>
        </w:tc>
        <w:tc>
          <w:tcPr>
            <w:tcW w:w="4245" w:type="dxa"/>
          </w:tcPr>
          <w:p w14:paraId="797BA9A6"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Designing Writing Assignments</w:t>
            </w:r>
          </w:p>
        </w:tc>
        <w:tc>
          <w:tcPr>
            <w:tcW w:w="3675" w:type="dxa"/>
          </w:tcPr>
          <w:p w14:paraId="18284582"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Bowdoin College</w:t>
            </w:r>
          </w:p>
        </w:tc>
      </w:tr>
      <w:tr w:rsidR="00521611" w14:paraId="14AF7D99" w14:textId="77777777" w:rsidTr="00521611">
        <w:tc>
          <w:tcPr>
            <w:cnfStyle w:val="001000000000" w:firstRow="0" w:lastRow="0" w:firstColumn="1" w:lastColumn="0" w:oddVBand="0" w:evenVBand="0" w:oddHBand="0" w:evenHBand="0" w:firstRowFirstColumn="0" w:firstRowLastColumn="0" w:lastRowFirstColumn="0" w:lastRowLastColumn="0"/>
            <w:tcW w:w="1350" w:type="dxa"/>
          </w:tcPr>
          <w:p w14:paraId="6EC4F9D0"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2018</w:t>
            </w:r>
          </w:p>
        </w:tc>
        <w:tc>
          <w:tcPr>
            <w:tcW w:w="4245" w:type="dxa"/>
          </w:tcPr>
          <w:p w14:paraId="15B09108"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Round Table on Research and Writing Tools</w:t>
            </w:r>
          </w:p>
        </w:tc>
        <w:tc>
          <w:tcPr>
            <w:tcW w:w="3675" w:type="dxa"/>
          </w:tcPr>
          <w:p w14:paraId="31B8AC1C"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Bowdoin College</w:t>
            </w:r>
          </w:p>
        </w:tc>
      </w:tr>
      <w:tr w:rsidR="00521611" w14:paraId="53E69DDB"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14:paraId="2B721EBD"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2018</w:t>
            </w:r>
          </w:p>
        </w:tc>
        <w:tc>
          <w:tcPr>
            <w:tcW w:w="4245" w:type="dxa"/>
          </w:tcPr>
          <w:p w14:paraId="54120F6D" w14:textId="77777777" w:rsidR="00521611" w:rsidRDefault="007E6FB3">
            <w:pPr>
              <w:tabs>
                <w:tab w:val="left" w:pos="360"/>
                <w:tab w:val="left" w:pos="720"/>
                <w:tab w:val="left" w:pos="1080"/>
                <w:tab w:val="left" w:pos="1440"/>
              </w:tabs>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Teaching Hack: Assessment workshop</w:t>
            </w:r>
          </w:p>
        </w:tc>
        <w:tc>
          <w:tcPr>
            <w:tcW w:w="3675" w:type="dxa"/>
          </w:tcPr>
          <w:p w14:paraId="53E6AF79"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Bowdoin College</w:t>
            </w:r>
          </w:p>
        </w:tc>
      </w:tr>
      <w:tr w:rsidR="00521611" w14:paraId="76CC1069" w14:textId="77777777" w:rsidTr="00521611">
        <w:tc>
          <w:tcPr>
            <w:cnfStyle w:val="001000000000" w:firstRow="0" w:lastRow="0" w:firstColumn="1" w:lastColumn="0" w:oddVBand="0" w:evenVBand="0" w:oddHBand="0" w:evenHBand="0" w:firstRowFirstColumn="0" w:firstRowLastColumn="0" w:lastRowFirstColumn="0" w:lastRowLastColumn="0"/>
            <w:tcW w:w="1350" w:type="dxa"/>
          </w:tcPr>
          <w:p w14:paraId="5142BFC9"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2018</w:t>
            </w:r>
          </w:p>
        </w:tc>
        <w:tc>
          <w:tcPr>
            <w:tcW w:w="4245" w:type="dxa"/>
          </w:tcPr>
          <w:p w14:paraId="08C46B13"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Intentional Pedagogy workshop</w:t>
            </w:r>
          </w:p>
        </w:tc>
        <w:tc>
          <w:tcPr>
            <w:tcW w:w="3675" w:type="dxa"/>
          </w:tcPr>
          <w:p w14:paraId="724C5E56"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Bowdoin College</w:t>
            </w:r>
          </w:p>
        </w:tc>
      </w:tr>
      <w:tr w:rsidR="00521611" w14:paraId="22A989FA" w14:textId="77777777" w:rsidTr="00521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14:paraId="0D9E8010"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rPr>
                <w:color w:val="000000"/>
                <w:sz w:val="22"/>
                <w:szCs w:val="22"/>
              </w:rPr>
            </w:pPr>
            <w:r>
              <w:rPr>
                <w:b w:val="0"/>
                <w:color w:val="000000"/>
                <w:sz w:val="22"/>
                <w:szCs w:val="22"/>
              </w:rPr>
              <w:t>2018</w:t>
            </w:r>
          </w:p>
        </w:tc>
        <w:tc>
          <w:tcPr>
            <w:tcW w:w="4245" w:type="dxa"/>
          </w:tcPr>
          <w:p w14:paraId="14A3994B"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New Faculty Orientation</w:t>
            </w:r>
          </w:p>
        </w:tc>
        <w:tc>
          <w:tcPr>
            <w:tcW w:w="3675" w:type="dxa"/>
          </w:tcPr>
          <w:p w14:paraId="633C7D8E"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spacing w:before="80" w:line="288" w:lineRule="auto"/>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Bowdoin College</w:t>
            </w:r>
          </w:p>
        </w:tc>
      </w:tr>
    </w:tbl>
    <w:p w14:paraId="65C517FE" w14:textId="77777777" w:rsidR="00FC74C4" w:rsidRDefault="00FC74C4"/>
    <w:sectPr w:rsidR="00FC74C4">
      <w:headerReference w:type="default" r:id="rId16"/>
      <w:footerReference w:type="even" r:id="rId17"/>
      <w:footerReference w:type="default" r:id="rId18"/>
      <w:pgSz w:w="12240" w:h="15840"/>
      <w:pgMar w:top="720" w:right="1710" w:bottom="72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4629C" w14:textId="77777777" w:rsidR="004903C1" w:rsidRDefault="004903C1">
      <w:r>
        <w:separator/>
      </w:r>
    </w:p>
  </w:endnote>
  <w:endnote w:type="continuationSeparator" w:id="0">
    <w:p w14:paraId="112EAD02" w14:textId="77777777" w:rsidR="004903C1" w:rsidRDefault="004903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altName w:val="Times New Roman PS"/>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rebuchet MS">
    <w:panose1 w:val="020B0603020202020204"/>
    <w:charset w:val="00"/>
    <w:family w:val="swiss"/>
    <w:pitch w:val="variable"/>
    <w:sig w:usb0="00000287" w:usb1="00000000" w:usb2="00000000" w:usb3="00000000" w:csb0="0000009F" w:csb1="00000000"/>
  </w:font>
  <w:font w:name="Proxima Nova">
    <w:altName w:val="Times New Roman"/>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2FB98"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tabs>
        <w:tab w:val="center" w:pos="4680"/>
        <w:tab w:val="right" w:pos="9360"/>
      </w:tabs>
      <w:jc w:val="center"/>
      <w:rPr>
        <w:color w:val="000000"/>
      </w:rPr>
    </w:pPr>
    <w:r>
      <w:rPr>
        <w:color w:val="000000"/>
      </w:rPr>
      <w:fldChar w:fldCharType="begin"/>
    </w:r>
    <w:r>
      <w:rPr>
        <w:color w:val="000000"/>
      </w:rPr>
      <w:instrText>PAGE</w:instrText>
    </w:r>
    <w:r w:rsidR="00000000">
      <w:rPr>
        <w:color w:val="000000"/>
      </w:rPr>
      <w:fldChar w:fldCharType="separate"/>
    </w:r>
    <w:r>
      <w:rPr>
        <w:color w:val="000000"/>
      </w:rPr>
      <w:fldChar w:fldCharType="end"/>
    </w:r>
  </w:p>
  <w:p w14:paraId="70AAD42D" w14:textId="77777777" w:rsidR="00521611" w:rsidRDefault="00521611">
    <w:pPr>
      <w:pBdr>
        <w:top w:val="none" w:sz="0" w:space="0" w:color="000000"/>
        <w:left w:val="none" w:sz="0" w:space="0" w:color="000000"/>
        <w:bottom w:val="none" w:sz="0" w:space="0" w:color="000000"/>
        <w:right w:val="none" w:sz="0" w:space="0" w:color="000000"/>
        <w:between w:val="none" w:sz="0" w:space="0" w:color="000000"/>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68801" w14:textId="77777777" w:rsidR="00521611" w:rsidRDefault="007E6FB3">
    <w:pPr>
      <w:pBdr>
        <w:top w:val="none" w:sz="0" w:space="0" w:color="000000"/>
        <w:left w:val="none" w:sz="0" w:space="0" w:color="000000"/>
        <w:bottom w:val="none" w:sz="0" w:space="0" w:color="000000"/>
        <w:right w:val="none" w:sz="0" w:space="0" w:color="000000"/>
        <w:between w:val="none" w:sz="0" w:space="0" w:color="000000"/>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FC74C4">
      <w:rPr>
        <w:noProof/>
        <w:color w:val="000000"/>
      </w:rPr>
      <w:t>2</w:t>
    </w:r>
    <w:r>
      <w:rPr>
        <w:color w:val="000000"/>
      </w:rPr>
      <w:fldChar w:fldCharType="end"/>
    </w:r>
  </w:p>
  <w:p w14:paraId="49EC480F" w14:textId="77777777" w:rsidR="00521611" w:rsidRDefault="00521611">
    <w:pPr>
      <w:pBdr>
        <w:top w:val="nil"/>
        <w:left w:val="nil"/>
        <w:bottom w:val="nil"/>
        <w:right w:val="nil"/>
        <w:between w:val="nil"/>
      </w:pBdr>
      <w:spacing w:before="80" w:line="288" w:lineRule="auto"/>
      <w:jc w:val="center"/>
      <w:rPr>
        <w:rFonts w:ascii="Proxima Nova" w:eastAsia="Proxima Nova" w:hAnsi="Proxima Nova" w:cs="Proxima Nova"/>
        <w:color w:val="00000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96FCC" w14:textId="77777777" w:rsidR="004903C1" w:rsidRDefault="004903C1">
      <w:r>
        <w:separator/>
      </w:r>
    </w:p>
  </w:footnote>
  <w:footnote w:type="continuationSeparator" w:id="0">
    <w:p w14:paraId="5D209F3B" w14:textId="77777777" w:rsidR="004903C1" w:rsidRDefault="004903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95261" w14:textId="77777777" w:rsidR="00521611" w:rsidRDefault="00521611">
    <w:pPr>
      <w:pBdr>
        <w:top w:val="nil"/>
        <w:left w:val="nil"/>
        <w:bottom w:val="nil"/>
        <w:right w:val="nil"/>
        <w:between w:val="nil"/>
      </w:pBdr>
      <w:spacing w:before="400" w:line="288" w:lineRule="auto"/>
      <w:rPr>
        <w:rFonts w:ascii="Proxima Nova" w:eastAsia="Proxima Nova" w:hAnsi="Proxima Nova" w:cs="Proxima Nova"/>
        <w:color w:val="000000"/>
        <w:sz w:val="22"/>
        <w:szCs w:val="22"/>
      </w:rPr>
    </w:pPr>
  </w:p>
  <w:p w14:paraId="6D7A1E17" w14:textId="77777777" w:rsidR="00521611" w:rsidRDefault="00521611">
    <w:pPr>
      <w:pBdr>
        <w:top w:val="nil"/>
        <w:left w:val="nil"/>
        <w:bottom w:val="nil"/>
        <w:right w:val="nil"/>
        <w:between w:val="nil"/>
      </w:pBdr>
      <w:spacing w:before="80"/>
      <w:rPr>
        <w:rFonts w:ascii="Proxima Nova" w:eastAsia="Proxima Nova" w:hAnsi="Proxima Nova" w:cs="Proxima Nova"/>
        <w:color w:val="0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1F003A"/>
    <w:multiLevelType w:val="multilevel"/>
    <w:tmpl w:val="B636E2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B69335E"/>
    <w:multiLevelType w:val="hybridMultilevel"/>
    <w:tmpl w:val="CEB6CF8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15:restartNumberingAfterBreak="0">
    <w:nsid w:val="716A4DC2"/>
    <w:multiLevelType w:val="multilevel"/>
    <w:tmpl w:val="B82AA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57877321">
    <w:abstractNumId w:val="0"/>
  </w:num>
  <w:num w:numId="2" w16cid:durableId="2109495954">
    <w:abstractNumId w:val="1"/>
  </w:num>
  <w:num w:numId="3" w16cid:durableId="576209804">
    <w:abstractNumId w:val="2"/>
    <w:lvlOverride w:ilvl="0">
      <w:lvl w:ilvl="0">
        <w:numFmt w:val="lowerLetter"/>
        <w:lvlText w:val="%1."/>
        <w:lvlJc w:val="left"/>
      </w:lvl>
    </w:lvlOverride>
  </w:num>
  <w:num w:numId="4" w16cid:durableId="284242333">
    <w:abstractNumId w:val="2"/>
    <w:lvlOverride w:ilvl="0">
      <w:lvl w:ilvl="0">
        <w:numFmt w:val="lowerLetter"/>
        <w:lvlText w:val="%1."/>
        <w:lvlJc w:val="left"/>
      </w:lvl>
    </w:lvlOverride>
  </w:num>
  <w:num w:numId="5" w16cid:durableId="1846363149">
    <w:abstractNumId w:val="2"/>
    <w:lvlOverride w:ilvl="0">
      <w:lvl w:ilvl="0">
        <w:numFmt w:val="lowerLetter"/>
        <w:lvlText w:val="%1."/>
        <w:lvlJc w:val="left"/>
      </w:lvl>
    </w:lvlOverride>
  </w:num>
  <w:num w:numId="6" w16cid:durableId="564268644">
    <w:abstractNumId w:val="2"/>
    <w:lvlOverride w:ilvl="0">
      <w:lvl w:ilvl="0">
        <w:numFmt w:val="lowerLetter"/>
        <w:lvlText w:val="%1."/>
        <w:lvlJc w:val="left"/>
      </w:lvl>
    </w:lvlOverride>
  </w:num>
  <w:num w:numId="7" w16cid:durableId="1329552346">
    <w:abstractNumId w:val="2"/>
    <w:lvlOverride w:ilvl="0">
      <w:lvl w:ilvl="0">
        <w:numFmt w:val="lowerLetter"/>
        <w:lvlText w:val="%1."/>
        <w:lvlJc w:val="left"/>
      </w:lvl>
    </w:lvlOverride>
  </w:num>
  <w:num w:numId="8" w16cid:durableId="1993171843">
    <w:abstractNumId w:val="2"/>
    <w:lvlOverride w:ilvl="0">
      <w:lvl w:ilvl="0">
        <w:numFmt w:val="low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611"/>
    <w:rsid w:val="00010110"/>
    <w:rsid w:val="0001244A"/>
    <w:rsid w:val="000770FD"/>
    <w:rsid w:val="000A6C6F"/>
    <w:rsid w:val="000D005D"/>
    <w:rsid w:val="000D2BB5"/>
    <w:rsid w:val="000E2EFB"/>
    <w:rsid w:val="000F381C"/>
    <w:rsid w:val="0014168B"/>
    <w:rsid w:val="001617F2"/>
    <w:rsid w:val="0017175A"/>
    <w:rsid w:val="001B0C7E"/>
    <w:rsid w:val="001E0B5B"/>
    <w:rsid w:val="001E3553"/>
    <w:rsid w:val="00203B39"/>
    <w:rsid w:val="00230C97"/>
    <w:rsid w:val="00243E52"/>
    <w:rsid w:val="002508DD"/>
    <w:rsid w:val="002646E9"/>
    <w:rsid w:val="00284432"/>
    <w:rsid w:val="002B0A1E"/>
    <w:rsid w:val="002C30C2"/>
    <w:rsid w:val="002C6B71"/>
    <w:rsid w:val="002D24AE"/>
    <w:rsid w:val="002D2BD5"/>
    <w:rsid w:val="00325848"/>
    <w:rsid w:val="00350A7A"/>
    <w:rsid w:val="00374647"/>
    <w:rsid w:val="0038439A"/>
    <w:rsid w:val="003A68EA"/>
    <w:rsid w:val="003F0E2B"/>
    <w:rsid w:val="00427932"/>
    <w:rsid w:val="00463682"/>
    <w:rsid w:val="004666D6"/>
    <w:rsid w:val="00483560"/>
    <w:rsid w:val="004903C1"/>
    <w:rsid w:val="004D3EFA"/>
    <w:rsid w:val="00505778"/>
    <w:rsid w:val="0051181E"/>
    <w:rsid w:val="00521611"/>
    <w:rsid w:val="00534DB5"/>
    <w:rsid w:val="005567B3"/>
    <w:rsid w:val="005961E9"/>
    <w:rsid w:val="005A5946"/>
    <w:rsid w:val="005B178F"/>
    <w:rsid w:val="005B774C"/>
    <w:rsid w:val="005E4A17"/>
    <w:rsid w:val="00605707"/>
    <w:rsid w:val="0063207B"/>
    <w:rsid w:val="00640D92"/>
    <w:rsid w:val="00660B3B"/>
    <w:rsid w:val="00664DBF"/>
    <w:rsid w:val="006816C6"/>
    <w:rsid w:val="006E37CB"/>
    <w:rsid w:val="007305D9"/>
    <w:rsid w:val="00734A85"/>
    <w:rsid w:val="00784CE1"/>
    <w:rsid w:val="00792FB1"/>
    <w:rsid w:val="00793923"/>
    <w:rsid w:val="007E6FB3"/>
    <w:rsid w:val="007E73C7"/>
    <w:rsid w:val="007F4705"/>
    <w:rsid w:val="00825336"/>
    <w:rsid w:val="00837D4A"/>
    <w:rsid w:val="00843F7D"/>
    <w:rsid w:val="008E3C7D"/>
    <w:rsid w:val="00904832"/>
    <w:rsid w:val="00905E4B"/>
    <w:rsid w:val="0092046F"/>
    <w:rsid w:val="009703FD"/>
    <w:rsid w:val="00980D1E"/>
    <w:rsid w:val="009815C5"/>
    <w:rsid w:val="009A1C1B"/>
    <w:rsid w:val="009A568A"/>
    <w:rsid w:val="00A71D85"/>
    <w:rsid w:val="00A74924"/>
    <w:rsid w:val="00A81B04"/>
    <w:rsid w:val="00AA3B35"/>
    <w:rsid w:val="00AC7BBB"/>
    <w:rsid w:val="00AF13FE"/>
    <w:rsid w:val="00B0463D"/>
    <w:rsid w:val="00B101FB"/>
    <w:rsid w:val="00B11ED3"/>
    <w:rsid w:val="00B140BA"/>
    <w:rsid w:val="00B1543B"/>
    <w:rsid w:val="00B3039D"/>
    <w:rsid w:val="00B36CF2"/>
    <w:rsid w:val="00B37454"/>
    <w:rsid w:val="00B4215C"/>
    <w:rsid w:val="00B44098"/>
    <w:rsid w:val="00B80504"/>
    <w:rsid w:val="00B921D8"/>
    <w:rsid w:val="00BB78F8"/>
    <w:rsid w:val="00BC3DE5"/>
    <w:rsid w:val="00C03C72"/>
    <w:rsid w:val="00C10672"/>
    <w:rsid w:val="00C36E7B"/>
    <w:rsid w:val="00C6090B"/>
    <w:rsid w:val="00C77000"/>
    <w:rsid w:val="00C87DC2"/>
    <w:rsid w:val="00CA030A"/>
    <w:rsid w:val="00CA7A6E"/>
    <w:rsid w:val="00CC0EB5"/>
    <w:rsid w:val="00CE62A5"/>
    <w:rsid w:val="00D15403"/>
    <w:rsid w:val="00D2240C"/>
    <w:rsid w:val="00D50466"/>
    <w:rsid w:val="00D56838"/>
    <w:rsid w:val="00D73CD6"/>
    <w:rsid w:val="00E177A8"/>
    <w:rsid w:val="00E35CC7"/>
    <w:rsid w:val="00E54525"/>
    <w:rsid w:val="00E73ABD"/>
    <w:rsid w:val="00E8330D"/>
    <w:rsid w:val="00E86364"/>
    <w:rsid w:val="00EA79B6"/>
    <w:rsid w:val="00EB176F"/>
    <w:rsid w:val="00ED089F"/>
    <w:rsid w:val="00F21CBA"/>
    <w:rsid w:val="00F321B1"/>
    <w:rsid w:val="00F37B0E"/>
    <w:rsid w:val="00F568CE"/>
    <w:rsid w:val="00F933B1"/>
    <w:rsid w:val="00FA0D09"/>
    <w:rsid w:val="00FC74C4"/>
    <w:rsid w:val="00FD0199"/>
    <w:rsid w:val="00FE2A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3963D9"/>
  <w15:docId w15:val="{B24B3A6F-0834-064A-858F-0F0312388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 w:eastAsia="en-US" w:bidi="ar-SA"/>
      </w:rPr>
    </w:rPrDefault>
    <w:pPrDefault>
      <w:pPr>
        <w:pBdr>
          <w:top w:val="none" w:sz="0" w:space="0" w:color="000000"/>
          <w:left w:val="none" w:sz="0" w:space="0" w:color="000000"/>
          <w:bottom w:val="none" w:sz="0" w:space="0" w:color="000000"/>
          <w:right w:val="none" w:sz="0" w:space="0" w:color="000000"/>
          <w:between w:val="none" w:sz="0"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5C5"/>
    <w:pPr>
      <w:pBdr>
        <w:top w:val="none" w:sz="0" w:space="0" w:color="auto"/>
        <w:left w:val="none" w:sz="0" w:space="0" w:color="auto"/>
        <w:bottom w:val="none" w:sz="0" w:space="0" w:color="auto"/>
        <w:right w:val="none" w:sz="0" w:space="0" w:color="auto"/>
        <w:between w:val="none" w:sz="0" w:space="0" w:color="auto"/>
      </w:pBdr>
    </w:pPr>
    <w:rPr>
      <w:lang w:val="en-US"/>
    </w:rPr>
  </w:style>
  <w:style w:type="paragraph" w:styleId="Heading1">
    <w:name w:val="heading 1"/>
    <w:basedOn w:val="Normal1"/>
    <w:next w:val="Normal1"/>
    <w:uiPriority w:val="9"/>
    <w:qFormat/>
    <w:pPr>
      <w:keepNext/>
      <w:keepLines/>
      <w:spacing w:before="480" w:after="200"/>
      <w:outlineLvl w:val="0"/>
    </w:pPr>
    <w:rPr>
      <w:b/>
      <w:color w:val="00AB44"/>
      <w:sz w:val="28"/>
      <w:szCs w:val="28"/>
    </w:rPr>
  </w:style>
  <w:style w:type="paragraph" w:styleId="Heading2">
    <w:name w:val="heading 2"/>
    <w:basedOn w:val="Normal1"/>
    <w:next w:val="Normal1"/>
    <w:uiPriority w:val="9"/>
    <w:unhideWhenUsed/>
    <w:qFormat/>
    <w:pPr>
      <w:keepNext/>
      <w:keepLines/>
      <w:spacing w:before="200"/>
      <w:outlineLvl w:val="1"/>
    </w:pPr>
    <w:rPr>
      <w:b/>
      <w:color w:val="353744"/>
    </w:rPr>
  </w:style>
  <w:style w:type="paragraph" w:styleId="Heading3">
    <w:name w:val="heading 3"/>
    <w:basedOn w:val="Normal1"/>
    <w:next w:val="Normal1"/>
    <w:uiPriority w:val="9"/>
    <w:semiHidden/>
    <w:unhideWhenUsed/>
    <w:qFormat/>
    <w:pPr>
      <w:keepNext/>
      <w:keepLines/>
      <w:spacing w:before="200"/>
      <w:outlineLvl w:val="2"/>
    </w:pPr>
    <w:rPr>
      <w:b/>
      <w:color w:val="353744"/>
    </w:rPr>
  </w:style>
  <w:style w:type="paragraph" w:styleId="Heading4">
    <w:name w:val="heading 4"/>
    <w:basedOn w:val="Normal1"/>
    <w:next w:val="Normal1"/>
    <w:uiPriority w:val="9"/>
    <w:semiHidden/>
    <w:unhideWhenUsed/>
    <w:qFormat/>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1"/>
    <w:next w:val="Normal1"/>
    <w:uiPriority w:val="9"/>
    <w:semiHidden/>
    <w:unhideWhenUsed/>
    <w:qFormat/>
    <w:pPr>
      <w:keepNext/>
      <w:keepLines/>
      <w:spacing w:before="160"/>
      <w:outlineLvl w:val="4"/>
    </w:pPr>
    <w:rPr>
      <w:rFonts w:ascii="Trebuchet MS" w:eastAsia="Trebuchet MS" w:hAnsi="Trebuchet MS" w:cs="Trebuchet MS"/>
      <w:color w:val="666666"/>
    </w:rPr>
  </w:style>
  <w:style w:type="paragraph" w:styleId="Heading6">
    <w:name w:val="heading 6"/>
    <w:basedOn w:val="Normal1"/>
    <w:next w:val="Normal1"/>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1"/>
    <w:next w:val="Normal1"/>
    <w:uiPriority w:val="10"/>
    <w:qFormat/>
    <w:pPr>
      <w:keepNext/>
      <w:keepLines/>
      <w:spacing w:before="120"/>
    </w:pPr>
    <w:rPr>
      <w:color w:val="353744"/>
      <w:sz w:val="60"/>
      <w:szCs w:val="60"/>
    </w:rPr>
  </w:style>
  <w:style w:type="paragraph" w:customStyle="1" w:styleId="Normal1">
    <w:name w:val="Normal1"/>
  </w:style>
  <w:style w:type="paragraph" w:styleId="Subtitle">
    <w:name w:val="Subtitle"/>
    <w:basedOn w:val="Normal"/>
    <w:next w:val="Normal"/>
    <w:uiPriority w:val="11"/>
    <w:qFormat/>
    <w:pPr>
      <w:keepNext/>
      <w:keepLines/>
      <w:pBdr>
        <w:top w:val="nil"/>
        <w:left w:val="nil"/>
        <w:bottom w:val="nil"/>
        <w:right w:val="nil"/>
        <w:between w:val="nil"/>
      </w:pBdr>
    </w:pPr>
    <w:rPr>
      <w:rFonts w:ascii="Proxima Nova" w:eastAsia="Proxima Nova" w:hAnsi="Proxima Nova" w:cs="Proxima Nova"/>
      <w:color w:val="00AB44"/>
      <w:sz w:val="36"/>
      <w:szCs w:val="36"/>
    </w:rPr>
  </w:style>
  <w:style w:type="paragraph" w:customStyle="1" w:styleId="Default">
    <w:name w:val="Default"/>
    <w:rsid w:val="00A601B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pPr>
    <w:rPr>
      <w:lang w:val="en-US"/>
    </w:rPr>
  </w:style>
  <w:style w:type="paragraph" w:styleId="ListParagraph">
    <w:name w:val="List Paragraph"/>
    <w:basedOn w:val="Normal"/>
    <w:uiPriority w:val="34"/>
    <w:qFormat/>
    <w:rsid w:val="00AC7D7B"/>
    <w:pPr>
      <w:ind w:left="720"/>
      <w:contextualSpacing/>
    </w:pPr>
  </w:style>
  <w:style w:type="character" w:styleId="Hyperlink">
    <w:name w:val="Hyperlink"/>
    <w:basedOn w:val="DefaultParagraphFont"/>
    <w:uiPriority w:val="99"/>
    <w:unhideWhenUsed/>
    <w:rsid w:val="007F1811"/>
    <w:rPr>
      <w:color w:val="0000FF"/>
      <w:u w:val="single"/>
    </w:rPr>
  </w:style>
  <w:style w:type="character" w:customStyle="1" w:styleId="aqj">
    <w:name w:val="aqj"/>
    <w:basedOn w:val="DefaultParagraphFont"/>
    <w:rsid w:val="00F36A64"/>
  </w:style>
  <w:style w:type="character" w:styleId="FollowedHyperlink">
    <w:name w:val="FollowedHyperlink"/>
    <w:basedOn w:val="DefaultParagraphFont"/>
    <w:uiPriority w:val="99"/>
    <w:semiHidden/>
    <w:unhideWhenUsed/>
    <w:rsid w:val="001134DC"/>
    <w:rPr>
      <w:color w:val="800080" w:themeColor="followedHyperlink"/>
      <w:u w:val="single"/>
    </w:rPr>
  </w:style>
  <w:style w:type="paragraph" w:styleId="BalloonText">
    <w:name w:val="Balloon Text"/>
    <w:basedOn w:val="Normal"/>
    <w:link w:val="BalloonTextChar"/>
    <w:uiPriority w:val="99"/>
    <w:semiHidden/>
    <w:unhideWhenUsed/>
    <w:rsid w:val="006B0F30"/>
    <w:rPr>
      <w:sz w:val="18"/>
      <w:szCs w:val="18"/>
    </w:rPr>
  </w:style>
  <w:style w:type="character" w:customStyle="1" w:styleId="BalloonTextChar">
    <w:name w:val="Balloon Text Char"/>
    <w:basedOn w:val="DefaultParagraphFont"/>
    <w:link w:val="BalloonText"/>
    <w:uiPriority w:val="99"/>
    <w:semiHidden/>
    <w:rsid w:val="006B0F30"/>
    <w:rPr>
      <w:rFonts w:ascii="Times New Roman" w:hAnsi="Times New Roman" w:cs="Times New Roman"/>
      <w:sz w:val="18"/>
      <w:szCs w:val="18"/>
    </w:rPr>
  </w:style>
  <w:style w:type="character" w:customStyle="1" w:styleId="il">
    <w:name w:val="il"/>
    <w:basedOn w:val="DefaultParagraphFont"/>
    <w:rsid w:val="00275963"/>
  </w:style>
  <w:style w:type="paragraph" w:styleId="Footer">
    <w:name w:val="footer"/>
    <w:basedOn w:val="Normal"/>
    <w:link w:val="FooterChar"/>
    <w:uiPriority w:val="99"/>
    <w:unhideWhenUsed/>
    <w:rsid w:val="00AF4900"/>
    <w:pPr>
      <w:tabs>
        <w:tab w:val="center" w:pos="4680"/>
        <w:tab w:val="right" w:pos="9360"/>
      </w:tabs>
    </w:pPr>
  </w:style>
  <w:style w:type="character" w:customStyle="1" w:styleId="FooterChar">
    <w:name w:val="Footer Char"/>
    <w:basedOn w:val="DefaultParagraphFont"/>
    <w:link w:val="Footer"/>
    <w:uiPriority w:val="99"/>
    <w:rsid w:val="00AF4900"/>
    <w:rPr>
      <w:rFonts w:ascii="Times New Roman" w:eastAsia="Times New Roman" w:hAnsi="Times New Roman" w:cs="Times New Roman"/>
      <w:color w:val="auto"/>
      <w:sz w:val="24"/>
      <w:szCs w:val="24"/>
      <w:lang w:val="en-US"/>
    </w:rPr>
  </w:style>
  <w:style w:type="character" w:styleId="PageNumber">
    <w:name w:val="page number"/>
    <w:basedOn w:val="DefaultParagraphFont"/>
    <w:uiPriority w:val="99"/>
    <w:semiHidden/>
    <w:unhideWhenUsed/>
    <w:rsid w:val="00AF4900"/>
  </w:style>
  <w:style w:type="character" w:styleId="CommentReference">
    <w:name w:val="annotation reference"/>
    <w:basedOn w:val="DefaultParagraphFont"/>
    <w:uiPriority w:val="99"/>
    <w:semiHidden/>
    <w:unhideWhenUsed/>
    <w:rsid w:val="00E45B28"/>
    <w:rPr>
      <w:sz w:val="16"/>
      <w:szCs w:val="16"/>
    </w:rPr>
  </w:style>
  <w:style w:type="paragraph" w:styleId="CommentText">
    <w:name w:val="annotation text"/>
    <w:basedOn w:val="Normal"/>
    <w:link w:val="CommentTextChar"/>
    <w:uiPriority w:val="99"/>
    <w:semiHidden/>
    <w:unhideWhenUsed/>
    <w:rsid w:val="00E45B28"/>
    <w:rPr>
      <w:sz w:val="20"/>
      <w:szCs w:val="20"/>
    </w:rPr>
  </w:style>
  <w:style w:type="character" w:customStyle="1" w:styleId="CommentTextChar">
    <w:name w:val="Comment Text Char"/>
    <w:basedOn w:val="DefaultParagraphFont"/>
    <w:link w:val="CommentText"/>
    <w:uiPriority w:val="99"/>
    <w:semiHidden/>
    <w:rsid w:val="00E45B28"/>
    <w:rPr>
      <w:rFonts w:ascii="Times New Roman" w:eastAsia="Times New Roman" w:hAnsi="Times New Roman" w:cs="Times New Roman"/>
      <w:color w:val="auto"/>
      <w:sz w:val="20"/>
      <w:szCs w:val="20"/>
      <w:lang w:val="en-US"/>
    </w:rPr>
  </w:style>
  <w:style w:type="paragraph" w:styleId="CommentSubject">
    <w:name w:val="annotation subject"/>
    <w:basedOn w:val="CommentText"/>
    <w:next w:val="CommentText"/>
    <w:link w:val="CommentSubjectChar"/>
    <w:uiPriority w:val="99"/>
    <w:semiHidden/>
    <w:unhideWhenUsed/>
    <w:rsid w:val="00E45B28"/>
    <w:rPr>
      <w:b/>
      <w:bCs/>
    </w:rPr>
  </w:style>
  <w:style w:type="character" w:customStyle="1" w:styleId="CommentSubjectChar">
    <w:name w:val="Comment Subject Char"/>
    <w:basedOn w:val="CommentTextChar"/>
    <w:link w:val="CommentSubject"/>
    <w:uiPriority w:val="99"/>
    <w:semiHidden/>
    <w:rsid w:val="00E45B28"/>
    <w:rPr>
      <w:rFonts w:ascii="Times New Roman" w:eastAsia="Times New Roman" w:hAnsi="Times New Roman" w:cs="Times New Roman"/>
      <w:b/>
      <w:bCs/>
      <w:color w:val="auto"/>
      <w:sz w:val="20"/>
      <w:szCs w:val="20"/>
      <w:lang w:val="en-US"/>
    </w:rPr>
  </w:style>
  <w:style w:type="character" w:styleId="UnresolvedMention">
    <w:name w:val="Unresolved Mention"/>
    <w:basedOn w:val="DefaultParagraphFont"/>
    <w:uiPriority w:val="99"/>
    <w:semiHidden/>
    <w:unhideWhenUsed/>
    <w:rsid w:val="00E53788"/>
    <w:rPr>
      <w:color w:val="605E5C"/>
      <w:shd w:val="clear" w:color="auto" w:fill="E1DFDD"/>
    </w:rPr>
  </w:style>
  <w:style w:type="table" w:styleId="TableGrid">
    <w:name w:val="Table Grid"/>
    <w:basedOn w:val="TableNormal"/>
    <w:uiPriority w:val="59"/>
    <w:rsid w:val="00E708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99"/>
    <w:rsid w:val="00E708F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16595A"/>
    <w:pPr>
      <w:tabs>
        <w:tab w:val="center" w:pos="4680"/>
        <w:tab w:val="right" w:pos="9360"/>
      </w:tabs>
    </w:pPr>
  </w:style>
  <w:style w:type="character" w:customStyle="1" w:styleId="HeaderChar">
    <w:name w:val="Header Char"/>
    <w:basedOn w:val="DefaultParagraphFont"/>
    <w:link w:val="Header"/>
    <w:uiPriority w:val="99"/>
    <w:rsid w:val="0016595A"/>
    <w:rPr>
      <w:rFonts w:ascii="Times New Roman" w:eastAsia="Times New Roman" w:hAnsi="Times New Roman" w:cs="Times New Roman"/>
      <w:color w:val="auto"/>
      <w:sz w:val="24"/>
      <w:szCs w:val="24"/>
      <w:lang w:val="en-US"/>
    </w:rPr>
  </w:style>
  <w:style w:type="paragraph" w:styleId="NormalWeb">
    <w:name w:val="Normal (Web)"/>
    <w:basedOn w:val="Normal"/>
    <w:uiPriority w:val="99"/>
    <w:unhideWhenUsed/>
    <w:rsid w:val="00A66959"/>
    <w:pPr>
      <w:spacing w:before="100" w:beforeAutospacing="1" w:after="100" w:afterAutospacing="1"/>
    </w:pPr>
  </w:style>
  <w:style w:type="table" w:customStyle="1" w:styleId="10">
    <w:name w:val="10"/>
    <w:basedOn w:val="TableNormal"/>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9">
    <w:name w:val="9"/>
    <w:basedOn w:val="TableNormal"/>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8">
    <w:name w:val="8"/>
    <w:basedOn w:val="TableNormal"/>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7">
    <w:name w:val="7"/>
    <w:basedOn w:val="TableNormal"/>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6">
    <w:name w:val="6"/>
    <w:basedOn w:val="TableNormal"/>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5">
    <w:name w:val="5"/>
    <w:basedOn w:val="TableNormal"/>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4">
    <w:name w:val="4"/>
    <w:basedOn w:val="TableNormal"/>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
    <w:name w:val="3"/>
    <w:basedOn w:val="TableNormal"/>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2">
    <w:name w:val="2"/>
    <w:basedOn w:val="TableNormal"/>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1">
    <w:name w:val="1"/>
    <w:basedOn w:val="TableNormal"/>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AuthorList">
    <w:name w:val="Author List"/>
    <w:aliases w:val="Keywords,Abstract"/>
    <w:basedOn w:val="Subtitle"/>
    <w:next w:val="Normal"/>
    <w:uiPriority w:val="1"/>
    <w:qFormat/>
    <w:rsid w:val="0017175A"/>
    <w:pPr>
      <w:keepNext w:val="0"/>
      <w:keepLines w:val="0"/>
      <w:pBdr>
        <w:top w:val="none" w:sz="0" w:space="0" w:color="auto"/>
        <w:left w:val="none" w:sz="0" w:space="0" w:color="auto"/>
        <w:bottom w:val="none" w:sz="0" w:space="0" w:color="auto"/>
        <w:right w:val="none" w:sz="0" w:space="0" w:color="auto"/>
        <w:between w:val="none" w:sz="0" w:space="0" w:color="auto"/>
      </w:pBdr>
      <w:spacing w:before="240" w:after="240"/>
    </w:pPr>
    <w:rPr>
      <w:rFonts w:ascii="Times New Roman" w:eastAsiaTheme="minorHAnsi" w:hAnsi="Times New Roman" w:cs="Times New Roman"/>
      <w:b/>
      <w:color w:val="auto"/>
      <w:sz w:val="24"/>
      <w:szCs w:val="24"/>
    </w:rPr>
  </w:style>
  <w:style w:type="character" w:styleId="Emphasis">
    <w:name w:val="Emphasis"/>
    <w:basedOn w:val="DefaultParagraphFont"/>
    <w:uiPriority w:val="20"/>
    <w:qFormat/>
    <w:rsid w:val="000F381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61851">
      <w:bodyDiv w:val="1"/>
      <w:marLeft w:val="0"/>
      <w:marRight w:val="0"/>
      <w:marTop w:val="0"/>
      <w:marBottom w:val="0"/>
      <w:divBdr>
        <w:top w:val="none" w:sz="0" w:space="0" w:color="auto"/>
        <w:left w:val="none" w:sz="0" w:space="0" w:color="auto"/>
        <w:bottom w:val="none" w:sz="0" w:space="0" w:color="auto"/>
        <w:right w:val="none" w:sz="0" w:space="0" w:color="auto"/>
      </w:divBdr>
      <w:divsChild>
        <w:div w:id="301081631">
          <w:marLeft w:val="0"/>
          <w:marRight w:val="0"/>
          <w:marTop w:val="0"/>
          <w:marBottom w:val="0"/>
          <w:divBdr>
            <w:top w:val="none" w:sz="0" w:space="0" w:color="auto"/>
            <w:left w:val="none" w:sz="0" w:space="0" w:color="auto"/>
            <w:bottom w:val="none" w:sz="0" w:space="0" w:color="auto"/>
            <w:right w:val="none" w:sz="0" w:space="0" w:color="auto"/>
          </w:divBdr>
        </w:div>
        <w:div w:id="1558781597">
          <w:marLeft w:val="0"/>
          <w:marRight w:val="0"/>
          <w:marTop w:val="0"/>
          <w:marBottom w:val="0"/>
          <w:divBdr>
            <w:top w:val="none" w:sz="0" w:space="0" w:color="auto"/>
            <w:left w:val="none" w:sz="0" w:space="0" w:color="auto"/>
            <w:bottom w:val="none" w:sz="0" w:space="0" w:color="auto"/>
            <w:right w:val="none" w:sz="0" w:space="0" w:color="auto"/>
          </w:divBdr>
        </w:div>
      </w:divsChild>
    </w:div>
    <w:div w:id="318076966">
      <w:bodyDiv w:val="1"/>
      <w:marLeft w:val="0"/>
      <w:marRight w:val="0"/>
      <w:marTop w:val="0"/>
      <w:marBottom w:val="0"/>
      <w:divBdr>
        <w:top w:val="none" w:sz="0" w:space="0" w:color="auto"/>
        <w:left w:val="none" w:sz="0" w:space="0" w:color="auto"/>
        <w:bottom w:val="none" w:sz="0" w:space="0" w:color="auto"/>
        <w:right w:val="none" w:sz="0" w:space="0" w:color="auto"/>
      </w:divBdr>
      <w:divsChild>
        <w:div w:id="1299846910">
          <w:marLeft w:val="0"/>
          <w:marRight w:val="0"/>
          <w:marTop w:val="0"/>
          <w:marBottom w:val="0"/>
          <w:divBdr>
            <w:top w:val="none" w:sz="0" w:space="0" w:color="auto"/>
            <w:left w:val="none" w:sz="0" w:space="0" w:color="auto"/>
            <w:bottom w:val="none" w:sz="0" w:space="0" w:color="auto"/>
            <w:right w:val="none" w:sz="0" w:space="0" w:color="auto"/>
          </w:divBdr>
        </w:div>
      </w:divsChild>
    </w:div>
    <w:div w:id="671495329">
      <w:bodyDiv w:val="1"/>
      <w:marLeft w:val="0"/>
      <w:marRight w:val="0"/>
      <w:marTop w:val="0"/>
      <w:marBottom w:val="0"/>
      <w:divBdr>
        <w:top w:val="none" w:sz="0" w:space="0" w:color="auto"/>
        <w:left w:val="none" w:sz="0" w:space="0" w:color="auto"/>
        <w:bottom w:val="none" w:sz="0" w:space="0" w:color="auto"/>
        <w:right w:val="none" w:sz="0" w:space="0" w:color="auto"/>
      </w:divBdr>
    </w:div>
    <w:div w:id="863517569">
      <w:bodyDiv w:val="1"/>
      <w:marLeft w:val="0"/>
      <w:marRight w:val="0"/>
      <w:marTop w:val="0"/>
      <w:marBottom w:val="0"/>
      <w:divBdr>
        <w:top w:val="none" w:sz="0" w:space="0" w:color="auto"/>
        <w:left w:val="none" w:sz="0" w:space="0" w:color="auto"/>
        <w:bottom w:val="none" w:sz="0" w:space="0" w:color="auto"/>
        <w:right w:val="none" w:sz="0" w:space="0" w:color="auto"/>
      </w:divBdr>
    </w:div>
    <w:div w:id="1111045471">
      <w:bodyDiv w:val="1"/>
      <w:marLeft w:val="0"/>
      <w:marRight w:val="0"/>
      <w:marTop w:val="0"/>
      <w:marBottom w:val="0"/>
      <w:divBdr>
        <w:top w:val="none" w:sz="0" w:space="0" w:color="auto"/>
        <w:left w:val="none" w:sz="0" w:space="0" w:color="auto"/>
        <w:bottom w:val="none" w:sz="0" w:space="0" w:color="auto"/>
        <w:right w:val="none" w:sz="0" w:space="0" w:color="auto"/>
      </w:divBdr>
      <w:divsChild>
        <w:div w:id="1025054309">
          <w:marLeft w:val="0"/>
          <w:marRight w:val="0"/>
          <w:marTop w:val="0"/>
          <w:marBottom w:val="0"/>
          <w:divBdr>
            <w:top w:val="none" w:sz="0" w:space="0" w:color="auto"/>
            <w:left w:val="none" w:sz="0" w:space="0" w:color="auto"/>
            <w:bottom w:val="none" w:sz="0" w:space="0" w:color="auto"/>
            <w:right w:val="none" w:sz="0" w:space="0" w:color="auto"/>
          </w:divBdr>
        </w:div>
      </w:divsChild>
    </w:div>
    <w:div w:id="1205826009">
      <w:bodyDiv w:val="1"/>
      <w:marLeft w:val="0"/>
      <w:marRight w:val="0"/>
      <w:marTop w:val="0"/>
      <w:marBottom w:val="0"/>
      <w:divBdr>
        <w:top w:val="none" w:sz="0" w:space="0" w:color="auto"/>
        <w:left w:val="none" w:sz="0" w:space="0" w:color="auto"/>
        <w:bottom w:val="none" w:sz="0" w:space="0" w:color="auto"/>
        <w:right w:val="none" w:sz="0" w:space="0" w:color="auto"/>
      </w:divBdr>
    </w:div>
    <w:div w:id="1275022788">
      <w:bodyDiv w:val="1"/>
      <w:marLeft w:val="0"/>
      <w:marRight w:val="0"/>
      <w:marTop w:val="0"/>
      <w:marBottom w:val="0"/>
      <w:divBdr>
        <w:top w:val="none" w:sz="0" w:space="0" w:color="auto"/>
        <w:left w:val="none" w:sz="0" w:space="0" w:color="auto"/>
        <w:bottom w:val="none" w:sz="0" w:space="0" w:color="auto"/>
        <w:right w:val="none" w:sz="0" w:space="0" w:color="auto"/>
      </w:divBdr>
    </w:div>
    <w:div w:id="1333485508">
      <w:bodyDiv w:val="1"/>
      <w:marLeft w:val="0"/>
      <w:marRight w:val="0"/>
      <w:marTop w:val="0"/>
      <w:marBottom w:val="0"/>
      <w:divBdr>
        <w:top w:val="none" w:sz="0" w:space="0" w:color="auto"/>
        <w:left w:val="none" w:sz="0" w:space="0" w:color="auto"/>
        <w:bottom w:val="none" w:sz="0" w:space="0" w:color="auto"/>
        <w:right w:val="none" w:sz="0" w:space="0" w:color="auto"/>
      </w:divBdr>
    </w:div>
    <w:div w:id="1653825419">
      <w:bodyDiv w:val="1"/>
      <w:marLeft w:val="0"/>
      <w:marRight w:val="0"/>
      <w:marTop w:val="0"/>
      <w:marBottom w:val="0"/>
      <w:divBdr>
        <w:top w:val="none" w:sz="0" w:space="0" w:color="auto"/>
        <w:left w:val="none" w:sz="0" w:space="0" w:color="auto"/>
        <w:bottom w:val="none" w:sz="0" w:space="0" w:color="auto"/>
        <w:right w:val="none" w:sz="0" w:space="0" w:color="auto"/>
      </w:divBdr>
    </w:div>
    <w:div w:id="1683505565">
      <w:bodyDiv w:val="1"/>
      <w:marLeft w:val="0"/>
      <w:marRight w:val="0"/>
      <w:marTop w:val="0"/>
      <w:marBottom w:val="0"/>
      <w:divBdr>
        <w:top w:val="none" w:sz="0" w:space="0" w:color="auto"/>
        <w:left w:val="none" w:sz="0" w:space="0" w:color="auto"/>
        <w:bottom w:val="none" w:sz="0" w:space="0" w:color="auto"/>
        <w:right w:val="none" w:sz="0" w:space="0" w:color="auto"/>
      </w:divBdr>
    </w:div>
    <w:div w:id="1736665653">
      <w:bodyDiv w:val="1"/>
      <w:marLeft w:val="0"/>
      <w:marRight w:val="0"/>
      <w:marTop w:val="0"/>
      <w:marBottom w:val="0"/>
      <w:divBdr>
        <w:top w:val="none" w:sz="0" w:space="0" w:color="auto"/>
        <w:left w:val="none" w:sz="0" w:space="0" w:color="auto"/>
        <w:bottom w:val="none" w:sz="0" w:space="0" w:color="auto"/>
        <w:right w:val="none" w:sz="0" w:space="0" w:color="auto"/>
      </w:divBdr>
      <w:divsChild>
        <w:div w:id="138693990">
          <w:marLeft w:val="0"/>
          <w:marRight w:val="0"/>
          <w:marTop w:val="0"/>
          <w:marBottom w:val="0"/>
          <w:divBdr>
            <w:top w:val="none" w:sz="0" w:space="0" w:color="auto"/>
            <w:left w:val="none" w:sz="0" w:space="0" w:color="auto"/>
            <w:bottom w:val="none" w:sz="0" w:space="0" w:color="auto"/>
            <w:right w:val="none" w:sz="0" w:space="0" w:color="auto"/>
          </w:divBdr>
        </w:div>
      </w:divsChild>
    </w:div>
    <w:div w:id="1828012099">
      <w:bodyDiv w:val="1"/>
      <w:marLeft w:val="0"/>
      <w:marRight w:val="0"/>
      <w:marTop w:val="0"/>
      <w:marBottom w:val="0"/>
      <w:divBdr>
        <w:top w:val="none" w:sz="0" w:space="0" w:color="auto"/>
        <w:left w:val="none" w:sz="0" w:space="0" w:color="auto"/>
        <w:bottom w:val="none" w:sz="0" w:space="0" w:color="auto"/>
        <w:right w:val="none" w:sz="0" w:space="0" w:color="auto"/>
      </w:divBdr>
    </w:div>
    <w:div w:id="1980187445">
      <w:bodyDiv w:val="1"/>
      <w:marLeft w:val="0"/>
      <w:marRight w:val="0"/>
      <w:marTop w:val="0"/>
      <w:marBottom w:val="0"/>
      <w:divBdr>
        <w:top w:val="none" w:sz="0" w:space="0" w:color="auto"/>
        <w:left w:val="none" w:sz="0" w:space="0" w:color="auto"/>
        <w:bottom w:val="none" w:sz="0" w:space="0" w:color="auto"/>
        <w:right w:val="none" w:sz="0" w:space="0" w:color="auto"/>
      </w:divBdr>
    </w:div>
    <w:div w:id="2135949668">
      <w:bodyDiv w:val="1"/>
      <w:marLeft w:val="0"/>
      <w:marRight w:val="0"/>
      <w:marTop w:val="0"/>
      <w:marBottom w:val="0"/>
      <w:divBdr>
        <w:top w:val="none" w:sz="0" w:space="0" w:color="auto"/>
        <w:left w:val="none" w:sz="0" w:space="0" w:color="auto"/>
        <w:bottom w:val="none" w:sz="0" w:space="0" w:color="auto"/>
        <w:right w:val="none" w:sz="0" w:space="0" w:color="auto"/>
      </w:divBdr>
      <w:divsChild>
        <w:div w:id="123215717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adoore@colby.edu" TargetMode="External"/><Relationship Id="rId13" Type="http://schemas.openxmlformats.org/officeDocument/2006/relationships/hyperlink" Target="https://doi.org/10.3389/feduc.2023.1071759"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145/3597638.3608429"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390/jimaging10010026" TargetMode="External"/><Relationship Id="rId5" Type="http://schemas.openxmlformats.org/officeDocument/2006/relationships/webSettings" Target="webSettings.xml"/><Relationship Id="rId15" Type="http://schemas.openxmlformats.org/officeDocument/2006/relationships/hyperlink" Target="https://foundation.mozilla.org/en/what-we-fund/awards/teaching-responsible-computing-playbook" TargetMode="External"/><Relationship Id="rId10" Type="http://schemas.openxmlformats.org/officeDocument/2006/relationships/hyperlink" Target="https://www.linkedin.com/in/stacy-a-door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tacyadoore.com/" TargetMode="External"/><Relationship Id="rId14" Type="http://schemas.openxmlformats.org/officeDocument/2006/relationships/hyperlink" Target="https://www.computingnarrativ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RQLWSUtzXIreVBP/R6EEpwnQOag==">AMUW2mX6yfTZ7mAsnekLJD7TihBkOBBYZb6PriX4gSCUFTi/mXBicKXsU6BOK3DfeZDU9MsOrvk2NNNkXiX0IMJivX+QoY8o3uxLO9ZvTvOYmCLH0yqU8DkW3MX42zw4IxoLhchuQGD/z4bqfLWZCHwHr9g+qyJh0oEyN40uL6irUrr/OMn8qKgvJZtkb0u684BI211lyvMrf6tv2L5+6ZrJpToVoXKQdN9S5ftAO+EV4/t/q3tftQ4=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6833</Words>
  <Characters>36493</Characters>
  <Application>Microsoft Office Word</Application>
  <DocSecurity>0</DocSecurity>
  <Lines>1824</Lines>
  <Paragraphs>1444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A. Doore</dc:creator>
  <cp:keywords/>
  <dc:description/>
  <cp:lastModifiedBy>Stacy A. Doore</cp:lastModifiedBy>
  <cp:revision>2</cp:revision>
  <dcterms:created xsi:type="dcterms:W3CDTF">2024-12-08T23:52:00Z</dcterms:created>
  <dcterms:modified xsi:type="dcterms:W3CDTF">2024-12-08T23:52:00Z</dcterms:modified>
</cp:coreProperties>
</file>